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enett"/>
        <w:tblW w:w="9322" w:type="dxa"/>
        <w:tblLook w:val="04A0"/>
      </w:tblPr>
      <w:tblGrid>
        <w:gridCol w:w="7054"/>
        <w:gridCol w:w="1134"/>
        <w:gridCol w:w="1134"/>
      </w:tblGrid>
      <w:tr w:rsidR="008D51EC" w:rsidTr="00DF7CEF">
        <w:trPr>
          <w:trHeight w:val="552"/>
        </w:trPr>
        <w:tc>
          <w:tcPr>
            <w:tcW w:w="7054" w:type="dxa"/>
          </w:tcPr>
          <w:p w:rsidR="008D51EC" w:rsidRPr="009E799D" w:rsidRDefault="008D51EC" w:rsidP="008A6FFC">
            <w:pPr>
              <w:rPr>
                <w:b/>
              </w:rPr>
            </w:pPr>
            <w:r>
              <w:rPr>
                <w:b/>
              </w:rPr>
              <w:t>Sikker jobbplanlegging før oppstart</w:t>
            </w:r>
            <w:r w:rsidRPr="009E799D">
              <w:rPr>
                <w:b/>
              </w:rPr>
              <w:t xml:space="preserve"> </w:t>
            </w:r>
            <w:r w:rsidRPr="004E06D0">
              <w:rPr>
                <w:b/>
                <w:color w:val="1F497D" w:themeColor="text2"/>
              </w:rPr>
              <w:t>(</w:t>
            </w:r>
            <w:r>
              <w:rPr>
                <w:b/>
                <w:color w:val="1F497D" w:themeColor="text2"/>
              </w:rPr>
              <w:t>Safety job planning</w:t>
            </w:r>
            <w:r w:rsidRPr="004E06D0">
              <w:rPr>
                <w:b/>
                <w:color w:val="1F497D" w:themeColor="text2"/>
              </w:rPr>
              <w:t>)</w:t>
            </w:r>
          </w:p>
          <w:p w:rsidR="008D51EC" w:rsidRPr="006C3146" w:rsidRDefault="008D51EC" w:rsidP="008A6FFC">
            <w:pPr>
              <w:rPr>
                <w:sz w:val="20"/>
                <w:szCs w:val="20"/>
              </w:rPr>
            </w:pPr>
            <w:r>
              <w:rPr>
                <w:sz w:val="20"/>
                <w:szCs w:val="20"/>
              </w:rPr>
              <w:t xml:space="preserve">Montasje solskjerming prosjekt </w:t>
            </w:r>
            <w:r w:rsidRPr="00FB4D83">
              <w:rPr>
                <w:color w:val="1F497D" w:themeColor="text2"/>
                <w:sz w:val="20"/>
                <w:szCs w:val="20"/>
              </w:rPr>
              <w:t>(installation sun shading project)</w:t>
            </w:r>
          </w:p>
        </w:tc>
        <w:tc>
          <w:tcPr>
            <w:tcW w:w="1134" w:type="dxa"/>
          </w:tcPr>
          <w:p w:rsidR="008D51EC" w:rsidRPr="00EE71F1" w:rsidRDefault="008D51EC" w:rsidP="008A6FFC">
            <w:pPr>
              <w:rPr>
                <w:sz w:val="16"/>
                <w:szCs w:val="16"/>
              </w:rPr>
            </w:pPr>
            <w:r w:rsidRPr="00EE71F1">
              <w:rPr>
                <w:sz w:val="16"/>
                <w:szCs w:val="16"/>
              </w:rPr>
              <w:t>Rev.nr.</w:t>
            </w:r>
          </w:p>
          <w:p w:rsidR="008D51EC" w:rsidRPr="00EE71F1" w:rsidRDefault="008D51EC" w:rsidP="008A6FFC">
            <w:pPr>
              <w:rPr>
                <w:sz w:val="16"/>
                <w:szCs w:val="16"/>
              </w:rPr>
            </w:pPr>
            <w:r>
              <w:rPr>
                <w:sz w:val="16"/>
                <w:szCs w:val="16"/>
              </w:rPr>
              <w:t>03</w:t>
            </w:r>
            <w:r w:rsidRPr="00EE71F1">
              <w:rPr>
                <w:sz w:val="16"/>
                <w:szCs w:val="16"/>
              </w:rPr>
              <w:t>.08</w:t>
            </w:r>
            <w:r>
              <w:rPr>
                <w:sz w:val="16"/>
                <w:szCs w:val="16"/>
              </w:rPr>
              <w:t>-1</w:t>
            </w:r>
          </w:p>
        </w:tc>
        <w:tc>
          <w:tcPr>
            <w:tcW w:w="1134" w:type="dxa"/>
          </w:tcPr>
          <w:p w:rsidR="008D51EC" w:rsidRPr="00EE71F1" w:rsidRDefault="008D51EC" w:rsidP="008A6FFC">
            <w:pPr>
              <w:rPr>
                <w:sz w:val="16"/>
                <w:szCs w:val="16"/>
              </w:rPr>
            </w:pPr>
            <w:r w:rsidRPr="00EE71F1">
              <w:rPr>
                <w:sz w:val="16"/>
                <w:szCs w:val="16"/>
              </w:rPr>
              <w:t>Sign.:</w:t>
            </w:r>
          </w:p>
          <w:p w:rsidR="008D51EC" w:rsidRPr="00EE71F1" w:rsidRDefault="008D51EC" w:rsidP="008A6FFC">
            <w:pPr>
              <w:rPr>
                <w:sz w:val="16"/>
                <w:szCs w:val="16"/>
              </w:rPr>
            </w:pPr>
            <w:r w:rsidRPr="00EE71F1">
              <w:rPr>
                <w:sz w:val="16"/>
                <w:szCs w:val="16"/>
              </w:rPr>
              <w:t>KB</w:t>
            </w:r>
          </w:p>
        </w:tc>
      </w:tr>
    </w:tbl>
    <w:p w:rsidR="008D51EC" w:rsidRPr="00406589" w:rsidRDefault="008D51EC" w:rsidP="008A6FFC">
      <w:pPr>
        <w:rPr>
          <w:sz w:val="10"/>
          <w:szCs w:val="10"/>
        </w:rPr>
      </w:pPr>
    </w:p>
    <w:p w:rsidR="008D51EC" w:rsidRDefault="008D51EC" w:rsidP="008A6FFC">
      <w:pPr>
        <w:rPr>
          <w:sz w:val="20"/>
          <w:szCs w:val="20"/>
        </w:rPr>
      </w:pPr>
      <w:r>
        <w:rPr>
          <w:sz w:val="20"/>
          <w:szCs w:val="20"/>
        </w:rPr>
        <w:t>Under planlegging og før montering starter på byggeplassen skal arbeidsoppgaver som krever spesielle tiltak av hensyn til Helse, Miljø og Sikkerhet kartlegges. Det skal utføres en sikker jobbanalyse for de arbeidene som blir vurdert til å kunne medføre fare for personer og/eller utstyr.</w:t>
      </w:r>
    </w:p>
    <w:p w:rsidR="008D51EC" w:rsidRPr="00A90795" w:rsidRDefault="008D51EC" w:rsidP="00A90795">
      <w:pPr>
        <w:ind w:left="708"/>
        <w:rPr>
          <w:color w:val="1F497D" w:themeColor="text2"/>
          <w:sz w:val="18"/>
          <w:szCs w:val="18"/>
          <w:lang w:val="en-US"/>
        </w:rPr>
      </w:pPr>
      <w:r>
        <w:rPr>
          <w:color w:val="1F497D" w:themeColor="text2"/>
          <w:sz w:val="18"/>
          <w:szCs w:val="18"/>
          <w:lang w:val="en-US"/>
        </w:rPr>
        <w:t>(During planning and prior to</w:t>
      </w:r>
      <w:r w:rsidRPr="00A90795">
        <w:rPr>
          <w:color w:val="1F497D" w:themeColor="text2"/>
          <w:sz w:val="18"/>
          <w:szCs w:val="18"/>
          <w:lang w:val="en-US"/>
        </w:rPr>
        <w:t xml:space="preserve"> installation on site</w:t>
      </w:r>
      <w:r>
        <w:rPr>
          <w:color w:val="1F497D" w:themeColor="text2"/>
          <w:sz w:val="18"/>
          <w:szCs w:val="18"/>
          <w:lang w:val="en-US"/>
        </w:rPr>
        <w:t>, analysis of every work task impacts Health, Environment and S</w:t>
      </w:r>
      <w:r w:rsidRPr="00A90795">
        <w:rPr>
          <w:color w:val="1F497D" w:themeColor="text2"/>
          <w:sz w:val="18"/>
          <w:szCs w:val="18"/>
          <w:lang w:val="en-US"/>
        </w:rPr>
        <w:t>afety</w:t>
      </w:r>
      <w:r>
        <w:rPr>
          <w:color w:val="1F497D" w:themeColor="text2"/>
          <w:sz w:val="18"/>
          <w:szCs w:val="18"/>
          <w:lang w:val="en-US"/>
        </w:rPr>
        <w:t xml:space="preserve"> shall be performed. There shall be performed a Safe Job Analysis for e</w:t>
      </w:r>
      <w:r w:rsidRPr="00A90795">
        <w:rPr>
          <w:color w:val="1F497D" w:themeColor="text2"/>
          <w:sz w:val="18"/>
          <w:szCs w:val="18"/>
          <w:lang w:val="en-US"/>
        </w:rPr>
        <w:t>very job task that might ca</w:t>
      </w:r>
      <w:r>
        <w:rPr>
          <w:color w:val="1F497D" w:themeColor="text2"/>
          <w:sz w:val="18"/>
          <w:szCs w:val="18"/>
          <w:lang w:val="en-US"/>
        </w:rPr>
        <w:t>use danger to</w:t>
      </w:r>
      <w:r w:rsidRPr="00A90795">
        <w:rPr>
          <w:color w:val="1F497D" w:themeColor="text2"/>
          <w:sz w:val="18"/>
          <w:szCs w:val="18"/>
          <w:lang w:val="en-US"/>
        </w:rPr>
        <w:t xml:space="preserve"> p</w:t>
      </w:r>
      <w:r>
        <w:rPr>
          <w:color w:val="1F497D" w:themeColor="text2"/>
          <w:sz w:val="18"/>
          <w:szCs w:val="18"/>
          <w:lang w:val="en-US"/>
        </w:rPr>
        <w:t>ersonnel or/and equipment.</w:t>
      </w:r>
      <w:r w:rsidRPr="00A90795">
        <w:rPr>
          <w:color w:val="1F497D" w:themeColor="text2"/>
          <w:sz w:val="18"/>
          <w:szCs w:val="18"/>
          <w:lang w:val="en-US"/>
        </w:rPr>
        <w:t>)</w:t>
      </w:r>
    </w:p>
    <w:p w:rsidR="008D51EC" w:rsidRDefault="008D51EC" w:rsidP="008A6FFC">
      <w:pPr>
        <w:rPr>
          <w:sz w:val="20"/>
          <w:szCs w:val="20"/>
        </w:rPr>
      </w:pPr>
      <w:r>
        <w:rPr>
          <w:sz w:val="20"/>
          <w:szCs w:val="20"/>
        </w:rPr>
        <w:t>Operasjoner som krever analyse er gitt av, men ikke begrenset til listen nedenfor.</w:t>
      </w:r>
    </w:p>
    <w:p w:rsidR="008D51EC" w:rsidRPr="00A90795" w:rsidRDefault="008D51EC" w:rsidP="00A90795">
      <w:pPr>
        <w:ind w:left="708"/>
        <w:rPr>
          <w:color w:val="1F497D" w:themeColor="text2"/>
          <w:sz w:val="18"/>
          <w:szCs w:val="18"/>
          <w:lang w:val="en-US"/>
        </w:rPr>
      </w:pPr>
      <w:r w:rsidRPr="00E56C4C">
        <w:rPr>
          <w:color w:val="1F497D" w:themeColor="text2"/>
          <w:sz w:val="18"/>
          <w:szCs w:val="18"/>
          <w:lang w:val="en-US"/>
        </w:rPr>
        <w:t>(</w:t>
      </w:r>
      <w:r>
        <w:rPr>
          <w:color w:val="1F497D" w:themeColor="text2"/>
          <w:sz w:val="18"/>
          <w:szCs w:val="18"/>
          <w:lang w:val="en-US"/>
        </w:rPr>
        <w:t>Operations/jobs who require analysis are given by, but not limited to the list below.</w:t>
      </w:r>
      <w:r w:rsidRPr="00A90795">
        <w:rPr>
          <w:color w:val="1F497D" w:themeColor="text2"/>
          <w:sz w:val="18"/>
          <w:szCs w:val="18"/>
          <w:lang w:val="en-US"/>
        </w:rPr>
        <w:t>)</w:t>
      </w:r>
    </w:p>
    <w:p w:rsidR="008D51EC" w:rsidRPr="00D011A4" w:rsidRDefault="008D51EC" w:rsidP="008A6FFC">
      <w:pPr>
        <w:rPr>
          <w:sz w:val="20"/>
          <w:szCs w:val="20"/>
          <w:lang w:val="en-US"/>
        </w:rPr>
      </w:pPr>
      <w:r w:rsidRPr="00C33EAC">
        <w:rPr>
          <w:sz w:val="20"/>
          <w:szCs w:val="20"/>
        </w:rPr>
        <w:t xml:space="preserve">Skjema for </w:t>
      </w:r>
      <w:r>
        <w:rPr>
          <w:sz w:val="20"/>
          <w:szCs w:val="20"/>
        </w:rPr>
        <w:t xml:space="preserve">SJA finnes i firmaets IK perm på arbeidsstedet. </w:t>
      </w:r>
      <w:r w:rsidRPr="00D011A4">
        <w:rPr>
          <w:sz w:val="20"/>
          <w:szCs w:val="20"/>
          <w:lang w:val="en-US"/>
        </w:rPr>
        <w:t>Skjemaet skal minimum inneholde:</w:t>
      </w:r>
    </w:p>
    <w:p w:rsidR="008D51EC" w:rsidRPr="00C55EE6" w:rsidRDefault="008D51EC" w:rsidP="008A6FFC">
      <w:pPr>
        <w:rPr>
          <w:color w:val="1F497D" w:themeColor="text2"/>
          <w:sz w:val="18"/>
          <w:szCs w:val="18"/>
          <w:lang w:val="en-US"/>
        </w:rPr>
      </w:pPr>
      <w:r w:rsidRPr="00D011A4">
        <w:rPr>
          <w:sz w:val="20"/>
          <w:szCs w:val="20"/>
          <w:lang w:val="en-US"/>
        </w:rPr>
        <w:tab/>
      </w:r>
      <w:r>
        <w:rPr>
          <w:color w:val="1F497D" w:themeColor="text2"/>
          <w:sz w:val="18"/>
          <w:szCs w:val="18"/>
          <w:lang w:val="en-US"/>
        </w:rPr>
        <w:t>(SJA form is</w:t>
      </w:r>
      <w:r w:rsidRPr="00C55EE6">
        <w:rPr>
          <w:color w:val="1F497D" w:themeColor="text2"/>
          <w:sz w:val="18"/>
          <w:szCs w:val="18"/>
          <w:lang w:val="en-US"/>
        </w:rPr>
        <w:t xml:space="preserve"> filed in the</w:t>
      </w:r>
      <w:r>
        <w:rPr>
          <w:color w:val="1F497D" w:themeColor="text2"/>
          <w:sz w:val="18"/>
          <w:szCs w:val="18"/>
          <w:lang w:val="en-US"/>
        </w:rPr>
        <w:t xml:space="preserve"> company internal quality manual at site. As a minimum the form shall</w:t>
      </w:r>
      <w:r w:rsidRPr="00C55EE6">
        <w:rPr>
          <w:color w:val="1F497D" w:themeColor="text2"/>
          <w:sz w:val="18"/>
          <w:szCs w:val="18"/>
          <w:lang w:val="en-US"/>
        </w:rPr>
        <w:t xml:space="preserve"> include</w:t>
      </w:r>
      <w:r>
        <w:rPr>
          <w:color w:val="1F497D" w:themeColor="text2"/>
          <w:sz w:val="18"/>
          <w:szCs w:val="18"/>
          <w:lang w:val="en-US"/>
        </w:rPr>
        <w:t>)</w:t>
      </w:r>
      <w:r w:rsidRPr="00C55EE6">
        <w:rPr>
          <w:color w:val="1F497D" w:themeColor="text2"/>
          <w:sz w:val="18"/>
          <w:szCs w:val="18"/>
          <w:lang w:val="en-US"/>
        </w:rPr>
        <w:t>:</w:t>
      </w:r>
    </w:p>
    <w:p w:rsidR="008D51EC" w:rsidRPr="00E56C4C" w:rsidRDefault="008D51EC" w:rsidP="008D51EC">
      <w:pPr>
        <w:pStyle w:val="Listeavsnitt"/>
        <w:numPr>
          <w:ilvl w:val="0"/>
          <w:numId w:val="1"/>
        </w:numPr>
        <w:rPr>
          <w:sz w:val="20"/>
          <w:szCs w:val="20"/>
          <w:lang w:val="en-US"/>
        </w:rPr>
      </w:pPr>
      <w:r w:rsidRPr="009C363A">
        <w:rPr>
          <w:sz w:val="20"/>
          <w:szCs w:val="20"/>
          <w:lang w:val="en-US"/>
        </w:rPr>
        <w:t xml:space="preserve">Arbeidssted/dato/deltagere </w:t>
      </w:r>
      <w:r>
        <w:rPr>
          <w:color w:val="1F497D" w:themeColor="text2"/>
          <w:sz w:val="18"/>
          <w:szCs w:val="18"/>
          <w:lang w:val="en-US"/>
        </w:rPr>
        <w:t>(Work l</w:t>
      </w:r>
      <w:r w:rsidRPr="009C363A">
        <w:rPr>
          <w:color w:val="1F497D" w:themeColor="text2"/>
          <w:sz w:val="18"/>
          <w:szCs w:val="18"/>
          <w:lang w:val="en-US"/>
        </w:rPr>
        <w:t>ocation/date/company</w:t>
      </w:r>
      <w:r>
        <w:rPr>
          <w:color w:val="1F497D" w:themeColor="text2"/>
          <w:sz w:val="18"/>
          <w:szCs w:val="18"/>
          <w:lang w:val="en-US"/>
        </w:rPr>
        <w:t>-</w:t>
      </w:r>
      <w:r w:rsidRPr="009C363A">
        <w:rPr>
          <w:color w:val="1F497D" w:themeColor="text2"/>
          <w:sz w:val="18"/>
          <w:szCs w:val="18"/>
          <w:lang w:val="en-US"/>
        </w:rPr>
        <w:t xml:space="preserve"> and install</w:t>
      </w:r>
      <w:r>
        <w:rPr>
          <w:color w:val="1F497D" w:themeColor="text2"/>
          <w:sz w:val="18"/>
          <w:szCs w:val="18"/>
          <w:lang w:val="en-US"/>
        </w:rPr>
        <w:t>ers n</w:t>
      </w:r>
      <w:r w:rsidRPr="009C363A">
        <w:rPr>
          <w:color w:val="1F497D" w:themeColor="text2"/>
          <w:sz w:val="18"/>
          <w:szCs w:val="18"/>
          <w:lang w:val="en-US"/>
        </w:rPr>
        <w:t>ame</w:t>
      </w:r>
      <w:r>
        <w:rPr>
          <w:color w:val="1F497D" w:themeColor="text2"/>
          <w:sz w:val="18"/>
          <w:szCs w:val="18"/>
          <w:lang w:val="en-US"/>
        </w:rPr>
        <w:t>s</w:t>
      </w:r>
      <w:r w:rsidRPr="009C363A">
        <w:rPr>
          <w:color w:val="1F497D" w:themeColor="text2"/>
          <w:sz w:val="18"/>
          <w:szCs w:val="18"/>
          <w:lang w:val="en-US"/>
        </w:rPr>
        <w:t>)</w:t>
      </w:r>
    </w:p>
    <w:p w:rsidR="008D51EC" w:rsidRPr="00E56C4C" w:rsidRDefault="008D51EC" w:rsidP="008D51EC">
      <w:pPr>
        <w:pStyle w:val="Listeavsnitt"/>
        <w:numPr>
          <w:ilvl w:val="0"/>
          <w:numId w:val="1"/>
        </w:numPr>
        <w:rPr>
          <w:sz w:val="20"/>
          <w:szCs w:val="20"/>
        </w:rPr>
      </w:pPr>
      <w:r w:rsidRPr="00E56C4C">
        <w:rPr>
          <w:sz w:val="20"/>
          <w:szCs w:val="20"/>
        </w:rPr>
        <w:t xml:space="preserve">Beskr. av arbeidene som skal foregår og mulige sikkerhetsrisikoer </w:t>
      </w:r>
      <w:r w:rsidRPr="00E56C4C">
        <w:rPr>
          <w:color w:val="1F497D" w:themeColor="text2"/>
          <w:sz w:val="18"/>
          <w:szCs w:val="18"/>
        </w:rPr>
        <w:t>(Description of work and possible risks)</w:t>
      </w:r>
    </w:p>
    <w:p w:rsidR="008D51EC" w:rsidRPr="00DE17F2" w:rsidRDefault="008D51EC" w:rsidP="008D51EC">
      <w:pPr>
        <w:pStyle w:val="Listeavsnitt"/>
        <w:numPr>
          <w:ilvl w:val="0"/>
          <w:numId w:val="1"/>
        </w:numPr>
        <w:rPr>
          <w:sz w:val="20"/>
          <w:szCs w:val="20"/>
        </w:rPr>
      </w:pPr>
      <w:r>
        <w:rPr>
          <w:sz w:val="20"/>
          <w:szCs w:val="20"/>
        </w:rPr>
        <w:t xml:space="preserve">Sikkerhetstiltak og sikkerhetsutstyr </w:t>
      </w:r>
      <w:r w:rsidRPr="00C55EE6">
        <w:rPr>
          <w:color w:val="1F497D" w:themeColor="text2"/>
          <w:sz w:val="18"/>
          <w:szCs w:val="18"/>
        </w:rPr>
        <w:t>(Safety measure and safety equipment)</w:t>
      </w:r>
    </w:p>
    <w:p w:rsidR="008D51EC" w:rsidRPr="00406589" w:rsidRDefault="008D51EC" w:rsidP="00DE17F2">
      <w:pPr>
        <w:pStyle w:val="Listeavsnitt"/>
        <w:rPr>
          <w:sz w:val="20"/>
          <w:szCs w:val="20"/>
        </w:rPr>
      </w:pPr>
    </w:p>
    <w:p w:rsidR="008D51EC" w:rsidRDefault="008D51EC" w:rsidP="008A6FFC">
      <w:pPr>
        <w:rPr>
          <w:sz w:val="20"/>
          <w:szCs w:val="20"/>
        </w:rPr>
      </w:pPr>
      <w:r w:rsidRPr="00A90795">
        <w:rPr>
          <w:sz w:val="20"/>
          <w:szCs w:val="20"/>
        </w:rPr>
        <w:t xml:space="preserve">OPERASJONER </w:t>
      </w:r>
      <w:r>
        <w:rPr>
          <w:sz w:val="20"/>
          <w:szCs w:val="20"/>
        </w:rPr>
        <w:t>SOM ER SÆRLIG OMFATTET AV RISIKO OG HVOR DET OFTE STILLES KRAV TIL JOBBANALYSE FRA ENTREPRENØR/UTBYGGER.</w:t>
      </w:r>
    </w:p>
    <w:p w:rsidR="008D51EC" w:rsidRPr="00A90795" w:rsidRDefault="008D51EC" w:rsidP="00406589">
      <w:pPr>
        <w:ind w:firstLine="708"/>
        <w:rPr>
          <w:sz w:val="20"/>
          <w:szCs w:val="20"/>
          <w:lang w:val="en-US"/>
        </w:rPr>
      </w:pPr>
      <w:r w:rsidRPr="00A90795">
        <w:rPr>
          <w:color w:val="1F497D" w:themeColor="text2"/>
          <w:sz w:val="20"/>
          <w:szCs w:val="20"/>
          <w:lang w:val="en-US"/>
        </w:rPr>
        <w:t xml:space="preserve">(OPERATIONS </w:t>
      </w:r>
      <w:r>
        <w:rPr>
          <w:color w:val="1F497D" w:themeColor="text2"/>
          <w:sz w:val="20"/>
          <w:szCs w:val="20"/>
          <w:lang w:val="en-US"/>
        </w:rPr>
        <w:t>WITH A HIGH SAFETY RISK WHO OFTEN REQUIRE SAFE JOB ANALYSIS</w:t>
      </w:r>
      <w:r w:rsidRPr="00A90795">
        <w:rPr>
          <w:color w:val="1F497D" w:themeColor="text2"/>
          <w:sz w:val="20"/>
          <w:szCs w:val="20"/>
          <w:lang w:val="en-US"/>
        </w:rPr>
        <w:t>)</w:t>
      </w:r>
    </w:p>
    <w:tbl>
      <w:tblPr>
        <w:tblStyle w:val="Tabellrutenett"/>
        <w:tblW w:w="9322" w:type="dxa"/>
        <w:tblLayout w:type="fixed"/>
        <w:tblLook w:val="04A0"/>
      </w:tblPr>
      <w:tblGrid>
        <w:gridCol w:w="675"/>
        <w:gridCol w:w="4111"/>
        <w:gridCol w:w="567"/>
        <w:gridCol w:w="567"/>
        <w:gridCol w:w="3402"/>
      </w:tblGrid>
      <w:tr w:rsidR="008D51EC" w:rsidTr="001E0EC3">
        <w:trPr>
          <w:cantSplit/>
          <w:trHeight w:val="722"/>
        </w:trPr>
        <w:tc>
          <w:tcPr>
            <w:tcW w:w="4786" w:type="dxa"/>
            <w:gridSpan w:val="2"/>
            <w:tcBorders>
              <w:top w:val="single" w:sz="4" w:space="0" w:color="auto"/>
              <w:left w:val="single" w:sz="4" w:space="0" w:color="auto"/>
              <w:bottom w:val="single" w:sz="4" w:space="0" w:color="auto"/>
              <w:right w:val="single" w:sz="4" w:space="0" w:color="auto"/>
            </w:tcBorders>
          </w:tcPr>
          <w:p w:rsidR="008D51EC" w:rsidRDefault="008D51EC" w:rsidP="008A6FFC">
            <w:pPr>
              <w:rPr>
                <w:sz w:val="20"/>
                <w:szCs w:val="20"/>
              </w:rPr>
            </w:pPr>
            <w:r>
              <w:rPr>
                <w:sz w:val="20"/>
                <w:szCs w:val="20"/>
              </w:rPr>
              <w:t>SÆRLIG RISIKOFYLTE OPERASJONER</w:t>
            </w:r>
          </w:p>
          <w:p w:rsidR="008D51EC" w:rsidRPr="00906ABB" w:rsidRDefault="008D51EC" w:rsidP="00D011A4">
            <w:pPr>
              <w:rPr>
                <w:sz w:val="18"/>
                <w:szCs w:val="18"/>
              </w:rPr>
            </w:pPr>
            <w:r w:rsidRPr="00906ABB">
              <w:rPr>
                <w:color w:val="1F497D" w:themeColor="text2"/>
                <w:sz w:val="18"/>
                <w:szCs w:val="18"/>
              </w:rPr>
              <w:t>(OPERATIONS WITH HIGH RISKS)</w:t>
            </w:r>
          </w:p>
        </w:tc>
        <w:tc>
          <w:tcPr>
            <w:tcW w:w="567" w:type="dxa"/>
            <w:tcBorders>
              <w:top w:val="single" w:sz="4" w:space="0" w:color="auto"/>
              <w:left w:val="single" w:sz="4" w:space="0" w:color="auto"/>
              <w:bottom w:val="single" w:sz="4" w:space="0" w:color="auto"/>
              <w:right w:val="single" w:sz="4" w:space="0" w:color="auto"/>
            </w:tcBorders>
            <w:textDirection w:val="btLr"/>
          </w:tcPr>
          <w:p w:rsidR="008D51EC" w:rsidRDefault="008D51EC" w:rsidP="001E0EC3">
            <w:pPr>
              <w:ind w:left="113" w:right="113"/>
              <w:jc w:val="right"/>
            </w:pPr>
            <w:r>
              <w:t>Dato</w:t>
            </w:r>
          </w:p>
          <w:p w:rsidR="008D51EC" w:rsidRPr="004E06D0" w:rsidRDefault="008D51EC" w:rsidP="001E0EC3">
            <w:pPr>
              <w:ind w:left="113" w:right="113"/>
              <w:jc w:val="right"/>
              <w:rPr>
                <w:color w:val="1F497D" w:themeColor="text2"/>
                <w:sz w:val="16"/>
                <w:szCs w:val="16"/>
              </w:rPr>
            </w:pPr>
            <w:r w:rsidRPr="004E06D0">
              <w:rPr>
                <w:color w:val="1F497D" w:themeColor="text2"/>
                <w:sz w:val="16"/>
                <w:szCs w:val="16"/>
              </w:rPr>
              <w:t>(Date)</w:t>
            </w:r>
          </w:p>
        </w:tc>
        <w:tc>
          <w:tcPr>
            <w:tcW w:w="567" w:type="dxa"/>
            <w:tcBorders>
              <w:top w:val="single" w:sz="4" w:space="0" w:color="auto"/>
              <w:left w:val="single" w:sz="4" w:space="0" w:color="auto"/>
              <w:bottom w:val="single" w:sz="4" w:space="0" w:color="auto"/>
              <w:right w:val="single" w:sz="4" w:space="0" w:color="auto"/>
            </w:tcBorders>
            <w:textDirection w:val="btLr"/>
          </w:tcPr>
          <w:p w:rsidR="008D51EC" w:rsidRDefault="008D51EC" w:rsidP="001E0EC3">
            <w:pPr>
              <w:ind w:left="113" w:right="113"/>
              <w:jc w:val="right"/>
            </w:pPr>
            <w:r>
              <w:t>Sign.</w:t>
            </w:r>
          </w:p>
        </w:tc>
        <w:tc>
          <w:tcPr>
            <w:tcW w:w="3402" w:type="dxa"/>
            <w:tcBorders>
              <w:top w:val="single" w:sz="4" w:space="0" w:color="auto"/>
              <w:left w:val="single" w:sz="4" w:space="0" w:color="auto"/>
              <w:bottom w:val="single" w:sz="4" w:space="0" w:color="auto"/>
              <w:right w:val="single" w:sz="4" w:space="0" w:color="auto"/>
            </w:tcBorders>
          </w:tcPr>
          <w:p w:rsidR="008D51EC" w:rsidRDefault="008D51EC" w:rsidP="008A6FFC">
            <w:r>
              <w:t>Hensvisninger/instrukser</w:t>
            </w:r>
          </w:p>
          <w:p w:rsidR="008D51EC" w:rsidRPr="004E06D0" w:rsidRDefault="008D51EC" w:rsidP="00D16E90">
            <w:pPr>
              <w:rPr>
                <w:color w:val="1F497D" w:themeColor="text2"/>
                <w:sz w:val="16"/>
                <w:szCs w:val="16"/>
              </w:rPr>
            </w:pPr>
            <w:r w:rsidRPr="004E06D0">
              <w:rPr>
                <w:color w:val="1F497D" w:themeColor="text2"/>
                <w:sz w:val="16"/>
                <w:szCs w:val="16"/>
              </w:rPr>
              <w:t>(</w:t>
            </w:r>
            <w:r>
              <w:rPr>
                <w:color w:val="1F497D" w:themeColor="text2"/>
                <w:sz w:val="16"/>
                <w:szCs w:val="16"/>
              </w:rPr>
              <w:t>Related documents and instructions)</w:t>
            </w:r>
          </w:p>
        </w:tc>
      </w:tr>
      <w:tr w:rsidR="008D51EC" w:rsidTr="001E0EC3">
        <w:tc>
          <w:tcPr>
            <w:tcW w:w="675" w:type="dxa"/>
            <w:tcBorders>
              <w:top w:val="single" w:sz="4" w:space="0" w:color="auto"/>
              <w:left w:val="nil"/>
              <w:bottom w:val="nil"/>
              <w:right w:val="nil"/>
            </w:tcBorders>
          </w:tcPr>
          <w:p w:rsidR="008D51EC" w:rsidRDefault="008D51EC" w:rsidP="008A6FFC"/>
        </w:tc>
        <w:tc>
          <w:tcPr>
            <w:tcW w:w="4111" w:type="dxa"/>
            <w:tcBorders>
              <w:top w:val="single" w:sz="4" w:space="0" w:color="auto"/>
              <w:left w:val="nil"/>
              <w:bottom w:val="single" w:sz="4" w:space="0" w:color="auto"/>
              <w:right w:val="nil"/>
            </w:tcBorders>
          </w:tcPr>
          <w:p w:rsidR="008D51EC" w:rsidRDefault="008D51EC" w:rsidP="008A6FFC"/>
        </w:tc>
        <w:tc>
          <w:tcPr>
            <w:tcW w:w="567" w:type="dxa"/>
            <w:tcBorders>
              <w:top w:val="single" w:sz="4" w:space="0" w:color="auto"/>
              <w:left w:val="nil"/>
              <w:bottom w:val="single" w:sz="4" w:space="0" w:color="auto"/>
              <w:right w:val="nil"/>
            </w:tcBorders>
          </w:tcPr>
          <w:p w:rsidR="008D51EC" w:rsidRDefault="008D51EC" w:rsidP="008A6FFC"/>
        </w:tc>
        <w:tc>
          <w:tcPr>
            <w:tcW w:w="567" w:type="dxa"/>
            <w:tcBorders>
              <w:top w:val="single" w:sz="4" w:space="0" w:color="auto"/>
              <w:left w:val="nil"/>
              <w:bottom w:val="single" w:sz="4" w:space="0" w:color="auto"/>
              <w:right w:val="nil"/>
            </w:tcBorders>
          </w:tcPr>
          <w:p w:rsidR="008D51EC" w:rsidRDefault="008D51EC" w:rsidP="008A6FFC"/>
        </w:tc>
        <w:tc>
          <w:tcPr>
            <w:tcW w:w="3402" w:type="dxa"/>
            <w:tcBorders>
              <w:top w:val="single" w:sz="4" w:space="0" w:color="auto"/>
              <w:left w:val="nil"/>
              <w:bottom w:val="single" w:sz="4" w:space="0" w:color="auto"/>
              <w:right w:val="nil"/>
            </w:tcBorders>
          </w:tcPr>
          <w:p w:rsidR="008D51EC" w:rsidRDefault="008D51EC" w:rsidP="008A6FFC"/>
        </w:tc>
      </w:tr>
      <w:tr w:rsidR="008D51EC" w:rsidRPr="00F70459" w:rsidTr="001E0EC3">
        <w:tc>
          <w:tcPr>
            <w:tcW w:w="675" w:type="dxa"/>
            <w:tcBorders>
              <w:top w:val="nil"/>
              <w:left w:val="nil"/>
              <w:bottom w:val="nil"/>
              <w:right w:val="single" w:sz="4" w:space="0" w:color="auto"/>
            </w:tcBorders>
          </w:tcPr>
          <w:p w:rsidR="008D51EC" w:rsidRPr="00F53F9E" w:rsidRDefault="008D51EC" w:rsidP="008A6FFC">
            <w:pPr>
              <w:rPr>
                <w:rFonts w:ascii="Wingdings" w:hAnsi="Wingdings"/>
              </w:rPr>
            </w:pPr>
            <w:r>
              <w:rPr>
                <w:rFonts w:ascii="Wingdings" w:hAnsi="Wingdings"/>
              </w:rPr>
              <w:t></w:t>
            </w:r>
          </w:p>
        </w:tc>
        <w:tc>
          <w:tcPr>
            <w:tcW w:w="4111" w:type="dxa"/>
            <w:tcBorders>
              <w:top w:val="single" w:sz="4" w:space="0" w:color="auto"/>
              <w:left w:val="single" w:sz="4" w:space="0" w:color="auto"/>
              <w:bottom w:val="single" w:sz="4" w:space="0" w:color="auto"/>
              <w:right w:val="single" w:sz="4" w:space="0" w:color="auto"/>
            </w:tcBorders>
          </w:tcPr>
          <w:p w:rsidR="008D51EC" w:rsidRPr="00B13FA4" w:rsidRDefault="008D51EC" w:rsidP="008A6FFC">
            <w:pPr>
              <w:rPr>
                <w:sz w:val="20"/>
                <w:szCs w:val="20"/>
                <w:lang w:val="en-US"/>
              </w:rPr>
            </w:pPr>
            <w:r>
              <w:rPr>
                <w:sz w:val="20"/>
                <w:szCs w:val="20"/>
              </w:rPr>
              <w:t>Arbeid med mobilkran/-lift</w:t>
            </w:r>
          </w:p>
          <w:p w:rsidR="008D51EC" w:rsidRPr="006E110B" w:rsidRDefault="008D51EC" w:rsidP="007E7B08">
            <w:pPr>
              <w:rPr>
                <w:color w:val="1F497D" w:themeColor="text2"/>
                <w:sz w:val="16"/>
                <w:szCs w:val="16"/>
                <w:lang w:val="en-US"/>
              </w:rPr>
            </w:pPr>
            <w:r w:rsidRPr="006E110B">
              <w:rPr>
                <w:color w:val="1F497D" w:themeColor="text2"/>
                <w:sz w:val="16"/>
                <w:szCs w:val="16"/>
                <w:lang w:val="en-US"/>
              </w:rPr>
              <w:t>(</w:t>
            </w:r>
            <w:r>
              <w:rPr>
                <w:color w:val="1F497D" w:themeColor="text2"/>
                <w:sz w:val="16"/>
                <w:szCs w:val="16"/>
                <w:lang w:val="en-US"/>
              </w:rPr>
              <w:t>Work with mobil crane/-lift</w:t>
            </w:r>
            <w:r w:rsidRPr="006E110B">
              <w:rPr>
                <w:color w:val="1F497D" w:themeColor="text2"/>
                <w:sz w:val="16"/>
                <w:szCs w:val="16"/>
                <w:lang w:val="en-US"/>
              </w:rPr>
              <w:t>)</w:t>
            </w:r>
          </w:p>
        </w:tc>
        <w:tc>
          <w:tcPr>
            <w:tcW w:w="567" w:type="dxa"/>
            <w:tcBorders>
              <w:top w:val="single" w:sz="4" w:space="0" w:color="auto"/>
              <w:left w:val="single" w:sz="4" w:space="0" w:color="auto"/>
              <w:bottom w:val="single" w:sz="4" w:space="0" w:color="auto"/>
              <w:right w:val="single" w:sz="4" w:space="0" w:color="auto"/>
            </w:tcBorders>
          </w:tcPr>
          <w:p w:rsidR="008D51EC" w:rsidRPr="006632CA" w:rsidRDefault="008D51EC" w:rsidP="008A6FFC">
            <w:pPr>
              <w:rPr>
                <w:lang w:val="en-US"/>
              </w:rPr>
            </w:pPr>
          </w:p>
        </w:tc>
        <w:tc>
          <w:tcPr>
            <w:tcW w:w="567" w:type="dxa"/>
            <w:tcBorders>
              <w:top w:val="single" w:sz="4" w:space="0" w:color="auto"/>
              <w:left w:val="single" w:sz="4" w:space="0" w:color="auto"/>
              <w:bottom w:val="single" w:sz="4" w:space="0" w:color="auto"/>
              <w:right w:val="single" w:sz="4" w:space="0" w:color="auto"/>
            </w:tcBorders>
          </w:tcPr>
          <w:p w:rsidR="008D51EC" w:rsidRPr="006632CA" w:rsidRDefault="008D51EC" w:rsidP="008A6FFC">
            <w:pPr>
              <w:rPr>
                <w:lang w:val="en-US"/>
              </w:rPr>
            </w:pPr>
          </w:p>
        </w:tc>
        <w:tc>
          <w:tcPr>
            <w:tcW w:w="3402" w:type="dxa"/>
            <w:tcBorders>
              <w:top w:val="single" w:sz="4" w:space="0" w:color="auto"/>
              <w:left w:val="single" w:sz="4" w:space="0" w:color="auto"/>
              <w:bottom w:val="single" w:sz="4" w:space="0" w:color="auto"/>
              <w:right w:val="single" w:sz="4" w:space="0" w:color="auto"/>
            </w:tcBorders>
          </w:tcPr>
          <w:p w:rsidR="008D51EC" w:rsidRPr="006632CA" w:rsidRDefault="008D51EC" w:rsidP="008A6FFC">
            <w:pPr>
              <w:rPr>
                <w:lang w:val="en-US"/>
              </w:rPr>
            </w:pPr>
          </w:p>
        </w:tc>
      </w:tr>
      <w:tr w:rsidR="008D51EC" w:rsidRPr="00F70459" w:rsidTr="001E0EC3">
        <w:tc>
          <w:tcPr>
            <w:tcW w:w="675" w:type="dxa"/>
            <w:tcBorders>
              <w:top w:val="nil"/>
              <w:left w:val="nil"/>
              <w:bottom w:val="nil"/>
              <w:right w:val="single" w:sz="4" w:space="0" w:color="auto"/>
            </w:tcBorders>
          </w:tcPr>
          <w:p w:rsidR="008D51EC" w:rsidRPr="00F53F9E" w:rsidRDefault="008D51EC" w:rsidP="008A6FFC">
            <w:pPr>
              <w:rPr>
                <w:rFonts w:ascii="Wingdings" w:hAnsi="Wingdings"/>
                <w:noProof/>
                <w:lang w:val="en-US" w:eastAsia="nb-NO"/>
              </w:rPr>
            </w:pPr>
            <w:r>
              <w:rPr>
                <w:rFonts w:ascii="Wingdings" w:hAnsi="Wingdings"/>
                <w:noProof/>
                <w:lang w:val="en-US" w:eastAsia="nb-NO"/>
              </w:rPr>
              <w:t></w:t>
            </w:r>
          </w:p>
        </w:tc>
        <w:tc>
          <w:tcPr>
            <w:tcW w:w="4111" w:type="dxa"/>
            <w:tcBorders>
              <w:top w:val="single" w:sz="4" w:space="0" w:color="auto"/>
              <w:left w:val="single" w:sz="4" w:space="0" w:color="auto"/>
              <w:bottom w:val="single" w:sz="4" w:space="0" w:color="auto"/>
              <w:right w:val="single" w:sz="4" w:space="0" w:color="auto"/>
            </w:tcBorders>
          </w:tcPr>
          <w:p w:rsidR="008D51EC" w:rsidRDefault="008D51EC" w:rsidP="001E0EC3">
            <w:pPr>
              <w:rPr>
                <w:sz w:val="20"/>
                <w:szCs w:val="20"/>
              </w:rPr>
            </w:pPr>
            <w:r>
              <w:rPr>
                <w:sz w:val="20"/>
                <w:szCs w:val="20"/>
              </w:rPr>
              <w:t>Arbeid fra stillas</w:t>
            </w:r>
          </w:p>
          <w:p w:rsidR="008D51EC" w:rsidRPr="006E110B" w:rsidRDefault="008D51EC" w:rsidP="007E7B08">
            <w:pPr>
              <w:rPr>
                <w:color w:val="1F497D" w:themeColor="text2"/>
                <w:sz w:val="16"/>
                <w:szCs w:val="16"/>
                <w:lang w:val="en-US"/>
              </w:rPr>
            </w:pPr>
            <w:r w:rsidRPr="006E110B">
              <w:rPr>
                <w:color w:val="1F497D" w:themeColor="text2"/>
                <w:sz w:val="16"/>
                <w:szCs w:val="16"/>
                <w:lang w:val="en-US"/>
              </w:rPr>
              <w:t>(</w:t>
            </w:r>
            <w:r>
              <w:rPr>
                <w:color w:val="1F497D" w:themeColor="text2"/>
                <w:sz w:val="16"/>
                <w:szCs w:val="16"/>
                <w:lang w:val="en-US"/>
              </w:rPr>
              <w:t>Work from scaffolding</w:t>
            </w:r>
            <w:r w:rsidRPr="006E110B">
              <w:rPr>
                <w:color w:val="1F497D" w:themeColor="text2"/>
                <w:sz w:val="16"/>
                <w:szCs w:val="16"/>
                <w:lang w:val="en-US"/>
              </w:rPr>
              <w:t>)</w:t>
            </w:r>
          </w:p>
        </w:tc>
        <w:tc>
          <w:tcPr>
            <w:tcW w:w="567" w:type="dxa"/>
            <w:tcBorders>
              <w:top w:val="single" w:sz="4" w:space="0" w:color="auto"/>
              <w:left w:val="single" w:sz="4" w:space="0" w:color="auto"/>
            </w:tcBorders>
          </w:tcPr>
          <w:p w:rsidR="008D51EC" w:rsidRPr="006E110B" w:rsidRDefault="008D51EC" w:rsidP="008A6FFC">
            <w:pPr>
              <w:rPr>
                <w:lang w:val="en-US"/>
              </w:rPr>
            </w:pPr>
          </w:p>
        </w:tc>
        <w:tc>
          <w:tcPr>
            <w:tcW w:w="567" w:type="dxa"/>
            <w:tcBorders>
              <w:top w:val="single" w:sz="4" w:space="0" w:color="auto"/>
            </w:tcBorders>
          </w:tcPr>
          <w:p w:rsidR="008D51EC" w:rsidRPr="006E110B" w:rsidRDefault="008D51EC" w:rsidP="008A6FFC">
            <w:pPr>
              <w:rPr>
                <w:lang w:val="en-US"/>
              </w:rPr>
            </w:pPr>
          </w:p>
        </w:tc>
        <w:tc>
          <w:tcPr>
            <w:tcW w:w="3402" w:type="dxa"/>
            <w:tcBorders>
              <w:top w:val="single" w:sz="4" w:space="0" w:color="auto"/>
            </w:tcBorders>
          </w:tcPr>
          <w:p w:rsidR="008D51EC" w:rsidRPr="006E110B" w:rsidRDefault="008D51EC" w:rsidP="008A6FFC">
            <w:pPr>
              <w:rPr>
                <w:lang w:val="en-US"/>
              </w:rPr>
            </w:pPr>
          </w:p>
        </w:tc>
      </w:tr>
      <w:tr w:rsidR="008D51EC" w:rsidRPr="00406589" w:rsidTr="001E0EC3">
        <w:tc>
          <w:tcPr>
            <w:tcW w:w="675" w:type="dxa"/>
            <w:tcBorders>
              <w:top w:val="nil"/>
              <w:left w:val="nil"/>
              <w:bottom w:val="nil"/>
              <w:right w:val="single" w:sz="4" w:space="0" w:color="auto"/>
            </w:tcBorders>
          </w:tcPr>
          <w:p w:rsidR="008D51EC" w:rsidRPr="00F53F9E" w:rsidRDefault="008D51EC" w:rsidP="008A6FFC">
            <w:pPr>
              <w:rPr>
                <w:rFonts w:ascii="Wingdings" w:hAnsi="Wingdings"/>
                <w:noProof/>
                <w:lang w:eastAsia="nb-NO"/>
              </w:rPr>
            </w:pPr>
            <w:r>
              <w:rPr>
                <w:rFonts w:ascii="Wingdings" w:hAnsi="Wingdings"/>
                <w:noProof/>
                <w:lang w:eastAsia="nb-NO"/>
              </w:rPr>
              <w:t></w:t>
            </w:r>
          </w:p>
        </w:tc>
        <w:tc>
          <w:tcPr>
            <w:tcW w:w="4111" w:type="dxa"/>
            <w:tcBorders>
              <w:top w:val="single" w:sz="4" w:space="0" w:color="auto"/>
              <w:left w:val="single" w:sz="4" w:space="0" w:color="auto"/>
              <w:bottom w:val="single" w:sz="4" w:space="0" w:color="auto"/>
              <w:right w:val="single" w:sz="4" w:space="0" w:color="auto"/>
            </w:tcBorders>
          </w:tcPr>
          <w:p w:rsidR="008D51EC" w:rsidRDefault="008D51EC" w:rsidP="008A6FFC">
            <w:pPr>
              <w:rPr>
                <w:sz w:val="20"/>
                <w:szCs w:val="20"/>
              </w:rPr>
            </w:pPr>
            <w:r>
              <w:rPr>
                <w:sz w:val="20"/>
                <w:szCs w:val="20"/>
              </w:rPr>
              <w:t>Arbeider på tak/i høyden.</w:t>
            </w:r>
          </w:p>
          <w:p w:rsidR="008D51EC" w:rsidRDefault="008D51EC" w:rsidP="008A6FFC">
            <w:pPr>
              <w:rPr>
                <w:sz w:val="20"/>
                <w:szCs w:val="20"/>
              </w:rPr>
            </w:pPr>
            <w:r>
              <w:rPr>
                <w:sz w:val="20"/>
                <w:szCs w:val="20"/>
              </w:rPr>
              <w:t>Fare for fallende gjenstander</w:t>
            </w:r>
          </w:p>
          <w:p w:rsidR="008D51EC" w:rsidRPr="00406589" w:rsidRDefault="008D51EC" w:rsidP="008A6FFC">
            <w:pPr>
              <w:rPr>
                <w:color w:val="1F497D" w:themeColor="text2"/>
                <w:sz w:val="16"/>
                <w:szCs w:val="16"/>
                <w:lang w:val="en-US"/>
              </w:rPr>
            </w:pPr>
            <w:r w:rsidRPr="00406589">
              <w:rPr>
                <w:color w:val="1F497D" w:themeColor="text2"/>
                <w:sz w:val="16"/>
                <w:szCs w:val="16"/>
                <w:lang w:val="en-US"/>
              </w:rPr>
              <w:t>(Work on roof( falling objects))</w:t>
            </w:r>
          </w:p>
        </w:tc>
        <w:tc>
          <w:tcPr>
            <w:tcW w:w="567" w:type="dxa"/>
            <w:tcBorders>
              <w:top w:val="single" w:sz="4" w:space="0" w:color="auto"/>
              <w:left w:val="single" w:sz="4" w:space="0" w:color="auto"/>
            </w:tcBorders>
          </w:tcPr>
          <w:p w:rsidR="008D51EC" w:rsidRPr="00406589" w:rsidRDefault="008D51EC" w:rsidP="008A6FFC">
            <w:pPr>
              <w:rPr>
                <w:lang w:val="en-US"/>
              </w:rPr>
            </w:pPr>
          </w:p>
        </w:tc>
        <w:tc>
          <w:tcPr>
            <w:tcW w:w="567" w:type="dxa"/>
            <w:tcBorders>
              <w:top w:val="single" w:sz="4" w:space="0" w:color="auto"/>
            </w:tcBorders>
          </w:tcPr>
          <w:p w:rsidR="008D51EC" w:rsidRPr="00406589" w:rsidRDefault="008D51EC" w:rsidP="008A6FFC">
            <w:pPr>
              <w:rPr>
                <w:lang w:val="en-US"/>
              </w:rPr>
            </w:pPr>
          </w:p>
        </w:tc>
        <w:tc>
          <w:tcPr>
            <w:tcW w:w="3402" w:type="dxa"/>
            <w:tcBorders>
              <w:top w:val="single" w:sz="4" w:space="0" w:color="auto"/>
            </w:tcBorders>
          </w:tcPr>
          <w:p w:rsidR="008D51EC" w:rsidRPr="00406589" w:rsidRDefault="008D51EC" w:rsidP="008A6FFC">
            <w:pPr>
              <w:rPr>
                <w:lang w:val="en-US"/>
              </w:rPr>
            </w:pPr>
          </w:p>
        </w:tc>
      </w:tr>
      <w:tr w:rsidR="008D51EC" w:rsidRPr="00BA1673" w:rsidTr="001E0EC3">
        <w:tc>
          <w:tcPr>
            <w:tcW w:w="675" w:type="dxa"/>
            <w:tcBorders>
              <w:top w:val="nil"/>
              <w:left w:val="nil"/>
              <w:bottom w:val="nil"/>
              <w:right w:val="single" w:sz="4" w:space="0" w:color="auto"/>
            </w:tcBorders>
          </w:tcPr>
          <w:p w:rsidR="008D51EC" w:rsidRPr="00F53F9E" w:rsidRDefault="008D51EC" w:rsidP="008A6FFC">
            <w:pPr>
              <w:rPr>
                <w:rFonts w:ascii="Wingdings" w:hAnsi="Wingdings"/>
                <w:noProof/>
                <w:lang w:val="en-US" w:eastAsia="nb-NO"/>
              </w:rPr>
            </w:pPr>
            <w:r>
              <w:rPr>
                <w:rFonts w:ascii="Wingdings" w:hAnsi="Wingdings"/>
                <w:noProof/>
                <w:lang w:val="en-US" w:eastAsia="nb-NO"/>
              </w:rPr>
              <w:t></w:t>
            </w:r>
          </w:p>
        </w:tc>
        <w:tc>
          <w:tcPr>
            <w:tcW w:w="4111" w:type="dxa"/>
            <w:tcBorders>
              <w:top w:val="single" w:sz="4" w:space="0" w:color="auto"/>
              <w:left w:val="single" w:sz="4" w:space="0" w:color="auto"/>
              <w:bottom w:val="single" w:sz="4" w:space="0" w:color="auto"/>
              <w:right w:val="single" w:sz="4" w:space="0" w:color="auto"/>
            </w:tcBorders>
          </w:tcPr>
          <w:p w:rsidR="008D51EC" w:rsidRPr="00F57D8C" w:rsidRDefault="008D51EC" w:rsidP="008A6FFC">
            <w:pPr>
              <w:rPr>
                <w:sz w:val="20"/>
                <w:szCs w:val="20"/>
              </w:rPr>
            </w:pPr>
            <w:r>
              <w:rPr>
                <w:sz w:val="20"/>
                <w:szCs w:val="20"/>
              </w:rPr>
              <w:t>Arbeid i grøfter dypere enn 2,0 meter</w:t>
            </w:r>
          </w:p>
          <w:p w:rsidR="008D51EC" w:rsidRPr="006E110B" w:rsidRDefault="008D51EC" w:rsidP="007E7B08">
            <w:pPr>
              <w:rPr>
                <w:color w:val="1F497D" w:themeColor="text2"/>
                <w:sz w:val="16"/>
                <w:szCs w:val="16"/>
                <w:lang w:val="en-US"/>
              </w:rPr>
            </w:pPr>
            <w:r>
              <w:rPr>
                <w:color w:val="1F497D" w:themeColor="text2"/>
                <w:sz w:val="16"/>
                <w:szCs w:val="16"/>
                <w:lang w:val="en-US"/>
              </w:rPr>
              <w:t>(Work in ditch deeper than 2,0 meters</w:t>
            </w:r>
            <w:r w:rsidRPr="006E110B">
              <w:rPr>
                <w:color w:val="1F497D" w:themeColor="text2"/>
                <w:sz w:val="16"/>
                <w:szCs w:val="16"/>
                <w:lang w:val="en-US"/>
              </w:rPr>
              <w:t>)</w:t>
            </w:r>
          </w:p>
        </w:tc>
        <w:tc>
          <w:tcPr>
            <w:tcW w:w="567" w:type="dxa"/>
            <w:tcBorders>
              <w:top w:val="single" w:sz="4" w:space="0" w:color="auto"/>
              <w:left w:val="single" w:sz="4" w:space="0" w:color="auto"/>
            </w:tcBorders>
          </w:tcPr>
          <w:p w:rsidR="008D51EC" w:rsidRPr="007D40D7" w:rsidRDefault="008D51EC" w:rsidP="008A6FFC">
            <w:pPr>
              <w:rPr>
                <w:lang w:val="en-US"/>
              </w:rPr>
            </w:pPr>
          </w:p>
        </w:tc>
        <w:tc>
          <w:tcPr>
            <w:tcW w:w="567" w:type="dxa"/>
            <w:tcBorders>
              <w:top w:val="single" w:sz="4" w:space="0" w:color="auto"/>
            </w:tcBorders>
          </w:tcPr>
          <w:p w:rsidR="008D51EC" w:rsidRPr="007D40D7" w:rsidRDefault="008D51EC" w:rsidP="008A6FFC">
            <w:pPr>
              <w:rPr>
                <w:lang w:val="en-US"/>
              </w:rPr>
            </w:pPr>
          </w:p>
        </w:tc>
        <w:tc>
          <w:tcPr>
            <w:tcW w:w="3402" w:type="dxa"/>
            <w:tcBorders>
              <w:top w:val="single" w:sz="4" w:space="0" w:color="auto"/>
            </w:tcBorders>
          </w:tcPr>
          <w:p w:rsidR="008D51EC" w:rsidRPr="007D40D7" w:rsidRDefault="008D51EC" w:rsidP="008A6FFC">
            <w:pPr>
              <w:rPr>
                <w:lang w:val="en-US"/>
              </w:rPr>
            </w:pPr>
          </w:p>
        </w:tc>
      </w:tr>
      <w:tr w:rsidR="008D51EC" w:rsidRPr="00BA1673" w:rsidTr="001E0EC3">
        <w:tc>
          <w:tcPr>
            <w:tcW w:w="675" w:type="dxa"/>
            <w:tcBorders>
              <w:top w:val="nil"/>
              <w:left w:val="nil"/>
              <w:bottom w:val="nil"/>
              <w:right w:val="single" w:sz="4" w:space="0" w:color="auto"/>
            </w:tcBorders>
          </w:tcPr>
          <w:p w:rsidR="008D51EC" w:rsidRPr="00F53F9E" w:rsidRDefault="008D51EC" w:rsidP="008A6FFC">
            <w:pPr>
              <w:rPr>
                <w:rFonts w:ascii="Wingdings" w:hAnsi="Wingdings"/>
                <w:noProof/>
                <w:lang w:val="en-US" w:eastAsia="nb-NO"/>
              </w:rPr>
            </w:pPr>
            <w:r>
              <w:rPr>
                <w:rFonts w:ascii="Wingdings" w:hAnsi="Wingdings"/>
                <w:noProof/>
                <w:lang w:val="en-US" w:eastAsia="nb-NO"/>
              </w:rPr>
              <w:t></w:t>
            </w:r>
          </w:p>
        </w:tc>
        <w:tc>
          <w:tcPr>
            <w:tcW w:w="4111" w:type="dxa"/>
            <w:tcBorders>
              <w:top w:val="single" w:sz="4" w:space="0" w:color="auto"/>
              <w:left w:val="single" w:sz="4" w:space="0" w:color="auto"/>
              <w:bottom w:val="single" w:sz="4" w:space="0" w:color="auto"/>
              <w:right w:val="single" w:sz="4" w:space="0" w:color="auto"/>
            </w:tcBorders>
          </w:tcPr>
          <w:p w:rsidR="008D51EC" w:rsidRPr="00D16E90" w:rsidRDefault="008D51EC" w:rsidP="008A6FFC">
            <w:pPr>
              <w:rPr>
                <w:sz w:val="20"/>
                <w:szCs w:val="20"/>
              </w:rPr>
            </w:pPr>
            <w:r w:rsidRPr="00D16E90">
              <w:rPr>
                <w:sz w:val="20"/>
                <w:szCs w:val="20"/>
              </w:rPr>
              <w:t>Bruk av vi</w:t>
            </w:r>
            <w:r>
              <w:rPr>
                <w:sz w:val="20"/>
                <w:szCs w:val="20"/>
              </w:rPr>
              <w:t>nkelsliper, stikksag</w:t>
            </w:r>
            <w:r w:rsidRPr="00D16E90">
              <w:rPr>
                <w:sz w:val="20"/>
                <w:szCs w:val="20"/>
              </w:rPr>
              <w:t>, slagdrill etc.</w:t>
            </w:r>
          </w:p>
          <w:p w:rsidR="008D51EC" w:rsidRPr="00D16E90" w:rsidRDefault="008D51EC" w:rsidP="008A6FFC">
            <w:pPr>
              <w:rPr>
                <w:color w:val="1F497D" w:themeColor="text2"/>
                <w:sz w:val="16"/>
                <w:szCs w:val="16"/>
                <w:lang w:val="en-US"/>
              </w:rPr>
            </w:pPr>
            <w:r w:rsidRPr="00D16E90">
              <w:rPr>
                <w:color w:val="1F497D" w:themeColor="text2"/>
                <w:sz w:val="16"/>
                <w:szCs w:val="16"/>
                <w:lang w:val="en-US"/>
              </w:rPr>
              <w:t xml:space="preserve">(Use of angle grinder, </w:t>
            </w:r>
            <w:r>
              <w:rPr>
                <w:color w:val="1F497D" w:themeColor="text2"/>
                <w:sz w:val="16"/>
                <w:szCs w:val="16"/>
                <w:lang w:val="en-US"/>
              </w:rPr>
              <w:t xml:space="preserve">electric </w:t>
            </w:r>
            <w:r w:rsidRPr="00D16E90">
              <w:rPr>
                <w:color w:val="1F497D" w:themeColor="text2"/>
                <w:sz w:val="16"/>
                <w:szCs w:val="16"/>
                <w:lang w:val="en-US"/>
              </w:rPr>
              <w:t>saw, hammer drill etc.)</w:t>
            </w:r>
          </w:p>
        </w:tc>
        <w:tc>
          <w:tcPr>
            <w:tcW w:w="567" w:type="dxa"/>
            <w:tcBorders>
              <w:top w:val="single" w:sz="4" w:space="0" w:color="auto"/>
              <w:left w:val="single" w:sz="4" w:space="0" w:color="auto"/>
            </w:tcBorders>
          </w:tcPr>
          <w:p w:rsidR="008D51EC" w:rsidRPr="00D16E90" w:rsidRDefault="008D51EC" w:rsidP="008A6FFC">
            <w:pPr>
              <w:rPr>
                <w:lang w:val="en-US"/>
              </w:rPr>
            </w:pPr>
          </w:p>
        </w:tc>
        <w:tc>
          <w:tcPr>
            <w:tcW w:w="567" w:type="dxa"/>
            <w:tcBorders>
              <w:top w:val="single" w:sz="4" w:space="0" w:color="auto"/>
            </w:tcBorders>
          </w:tcPr>
          <w:p w:rsidR="008D51EC" w:rsidRPr="00D16E90" w:rsidRDefault="008D51EC" w:rsidP="008A6FFC">
            <w:pPr>
              <w:rPr>
                <w:lang w:val="en-US"/>
              </w:rPr>
            </w:pPr>
          </w:p>
        </w:tc>
        <w:tc>
          <w:tcPr>
            <w:tcW w:w="3402" w:type="dxa"/>
            <w:tcBorders>
              <w:top w:val="single" w:sz="4" w:space="0" w:color="auto"/>
            </w:tcBorders>
          </w:tcPr>
          <w:p w:rsidR="008D51EC" w:rsidRPr="00D16E90" w:rsidRDefault="008D51EC" w:rsidP="008A6FFC">
            <w:pPr>
              <w:rPr>
                <w:lang w:val="en-US"/>
              </w:rPr>
            </w:pPr>
          </w:p>
        </w:tc>
      </w:tr>
      <w:tr w:rsidR="008D51EC" w:rsidRPr="00D16E90" w:rsidTr="001E0EC3">
        <w:tc>
          <w:tcPr>
            <w:tcW w:w="675" w:type="dxa"/>
            <w:tcBorders>
              <w:top w:val="nil"/>
              <w:left w:val="nil"/>
              <w:bottom w:val="nil"/>
              <w:right w:val="single" w:sz="4" w:space="0" w:color="auto"/>
            </w:tcBorders>
          </w:tcPr>
          <w:p w:rsidR="008D51EC" w:rsidRPr="00F53F9E" w:rsidRDefault="008D51EC" w:rsidP="008A6FFC">
            <w:pPr>
              <w:rPr>
                <w:rFonts w:ascii="Wingdings" w:hAnsi="Wingdings"/>
                <w:noProof/>
                <w:lang w:val="en-US" w:eastAsia="nb-NO"/>
              </w:rPr>
            </w:pPr>
            <w:r>
              <w:rPr>
                <w:rFonts w:ascii="Wingdings" w:hAnsi="Wingdings"/>
                <w:noProof/>
                <w:lang w:val="en-US" w:eastAsia="nb-NO"/>
              </w:rPr>
              <w:t></w:t>
            </w:r>
          </w:p>
        </w:tc>
        <w:tc>
          <w:tcPr>
            <w:tcW w:w="4111" w:type="dxa"/>
            <w:tcBorders>
              <w:top w:val="single" w:sz="4" w:space="0" w:color="auto"/>
              <w:left w:val="single" w:sz="4" w:space="0" w:color="auto"/>
              <w:bottom w:val="single" w:sz="4" w:space="0" w:color="auto"/>
              <w:right w:val="single" w:sz="4" w:space="0" w:color="auto"/>
            </w:tcBorders>
          </w:tcPr>
          <w:p w:rsidR="008D51EC" w:rsidRPr="00D16E90" w:rsidRDefault="008D51EC" w:rsidP="008A6FFC">
            <w:pPr>
              <w:rPr>
                <w:sz w:val="20"/>
                <w:szCs w:val="20"/>
              </w:rPr>
            </w:pPr>
            <w:r w:rsidRPr="00D16E90">
              <w:rPr>
                <w:sz w:val="20"/>
                <w:szCs w:val="20"/>
              </w:rPr>
              <w:t>Arbeider i/ved sjakter</w:t>
            </w:r>
          </w:p>
          <w:p w:rsidR="008D51EC" w:rsidRPr="00D16E90" w:rsidRDefault="008D51EC" w:rsidP="008A6FFC">
            <w:pPr>
              <w:rPr>
                <w:color w:val="1F497D" w:themeColor="text2"/>
                <w:sz w:val="16"/>
                <w:szCs w:val="16"/>
                <w:lang w:val="en-US"/>
              </w:rPr>
            </w:pPr>
            <w:r w:rsidRPr="00D16E90">
              <w:rPr>
                <w:color w:val="1F497D" w:themeColor="text2"/>
                <w:sz w:val="16"/>
                <w:szCs w:val="16"/>
                <w:lang w:val="en-US"/>
              </w:rPr>
              <w:t>(Work in or near shaft/pit)</w:t>
            </w:r>
          </w:p>
        </w:tc>
        <w:tc>
          <w:tcPr>
            <w:tcW w:w="567" w:type="dxa"/>
            <w:tcBorders>
              <w:top w:val="single" w:sz="4" w:space="0" w:color="auto"/>
              <w:left w:val="single" w:sz="4" w:space="0" w:color="auto"/>
            </w:tcBorders>
          </w:tcPr>
          <w:p w:rsidR="008D51EC" w:rsidRPr="00D16E90" w:rsidRDefault="008D51EC" w:rsidP="008A6FFC">
            <w:pPr>
              <w:rPr>
                <w:lang w:val="en-US"/>
              </w:rPr>
            </w:pPr>
          </w:p>
        </w:tc>
        <w:tc>
          <w:tcPr>
            <w:tcW w:w="567" w:type="dxa"/>
            <w:tcBorders>
              <w:top w:val="single" w:sz="4" w:space="0" w:color="auto"/>
            </w:tcBorders>
          </w:tcPr>
          <w:p w:rsidR="008D51EC" w:rsidRPr="00D16E90" w:rsidRDefault="008D51EC" w:rsidP="008A6FFC">
            <w:pPr>
              <w:rPr>
                <w:lang w:val="en-US"/>
              </w:rPr>
            </w:pPr>
          </w:p>
        </w:tc>
        <w:tc>
          <w:tcPr>
            <w:tcW w:w="3402" w:type="dxa"/>
            <w:tcBorders>
              <w:top w:val="single" w:sz="4" w:space="0" w:color="auto"/>
            </w:tcBorders>
          </w:tcPr>
          <w:p w:rsidR="008D51EC" w:rsidRPr="00D16E90" w:rsidRDefault="008D51EC" w:rsidP="008A6FFC">
            <w:pPr>
              <w:rPr>
                <w:lang w:val="en-US"/>
              </w:rPr>
            </w:pPr>
          </w:p>
        </w:tc>
      </w:tr>
      <w:tr w:rsidR="008D51EC" w:rsidRPr="00BA1673" w:rsidTr="001E0EC3">
        <w:tc>
          <w:tcPr>
            <w:tcW w:w="675" w:type="dxa"/>
            <w:tcBorders>
              <w:top w:val="nil"/>
              <w:left w:val="nil"/>
              <w:bottom w:val="nil"/>
              <w:right w:val="single" w:sz="4" w:space="0" w:color="auto"/>
            </w:tcBorders>
          </w:tcPr>
          <w:p w:rsidR="008D51EC" w:rsidRPr="00F53F9E" w:rsidRDefault="008D51EC" w:rsidP="008A6FFC">
            <w:pPr>
              <w:rPr>
                <w:rFonts w:ascii="Wingdings" w:hAnsi="Wingdings"/>
                <w:lang w:val="en-US"/>
              </w:rPr>
            </w:pPr>
            <w:r>
              <w:rPr>
                <w:rFonts w:ascii="Wingdings" w:hAnsi="Wingdings"/>
                <w:lang w:val="en-US"/>
              </w:rPr>
              <w:t></w:t>
            </w:r>
          </w:p>
        </w:tc>
        <w:tc>
          <w:tcPr>
            <w:tcW w:w="4111" w:type="dxa"/>
            <w:tcBorders>
              <w:top w:val="single" w:sz="4" w:space="0" w:color="auto"/>
              <w:left w:val="single" w:sz="4" w:space="0" w:color="auto"/>
              <w:bottom w:val="single" w:sz="4" w:space="0" w:color="auto"/>
              <w:right w:val="single" w:sz="4" w:space="0" w:color="auto"/>
            </w:tcBorders>
          </w:tcPr>
          <w:p w:rsidR="008D51EC" w:rsidRPr="007E7B08" w:rsidRDefault="008D51EC" w:rsidP="008A6FFC">
            <w:pPr>
              <w:rPr>
                <w:sz w:val="20"/>
                <w:szCs w:val="20"/>
                <w:lang w:val="en-US"/>
              </w:rPr>
            </w:pPr>
            <w:r w:rsidRPr="007E7B08">
              <w:rPr>
                <w:sz w:val="20"/>
                <w:szCs w:val="20"/>
                <w:lang w:val="en-US"/>
              </w:rPr>
              <w:t>Lessing og lossing</w:t>
            </w:r>
          </w:p>
          <w:p w:rsidR="008D51EC" w:rsidRPr="007E7B08" w:rsidRDefault="008D51EC" w:rsidP="007E7B08">
            <w:pPr>
              <w:rPr>
                <w:color w:val="1F497D" w:themeColor="text2"/>
                <w:sz w:val="16"/>
                <w:szCs w:val="16"/>
                <w:lang w:val="en-US"/>
              </w:rPr>
            </w:pPr>
            <w:r w:rsidRPr="007E7B08">
              <w:rPr>
                <w:color w:val="1F497D" w:themeColor="text2"/>
                <w:sz w:val="16"/>
                <w:szCs w:val="16"/>
                <w:lang w:val="en-US"/>
              </w:rPr>
              <w:t>(</w:t>
            </w:r>
            <w:r>
              <w:rPr>
                <w:color w:val="1F497D" w:themeColor="text2"/>
                <w:sz w:val="16"/>
                <w:szCs w:val="16"/>
                <w:lang w:val="en-US"/>
              </w:rPr>
              <w:t>Loading and off</w:t>
            </w:r>
            <w:r w:rsidRPr="007E7B08">
              <w:rPr>
                <w:color w:val="1F497D" w:themeColor="text2"/>
                <w:sz w:val="16"/>
                <w:szCs w:val="16"/>
                <w:lang w:val="en-US"/>
              </w:rPr>
              <w:t>loading)</w:t>
            </w:r>
          </w:p>
        </w:tc>
        <w:tc>
          <w:tcPr>
            <w:tcW w:w="567" w:type="dxa"/>
            <w:tcBorders>
              <w:top w:val="single" w:sz="4" w:space="0" w:color="auto"/>
              <w:left w:val="single" w:sz="4" w:space="0" w:color="auto"/>
            </w:tcBorders>
          </w:tcPr>
          <w:p w:rsidR="008D51EC" w:rsidRPr="007E7B08" w:rsidRDefault="008D51EC" w:rsidP="008A6FFC">
            <w:pPr>
              <w:rPr>
                <w:lang w:val="en-US"/>
              </w:rPr>
            </w:pPr>
          </w:p>
        </w:tc>
        <w:tc>
          <w:tcPr>
            <w:tcW w:w="567" w:type="dxa"/>
            <w:tcBorders>
              <w:top w:val="single" w:sz="4" w:space="0" w:color="auto"/>
            </w:tcBorders>
          </w:tcPr>
          <w:p w:rsidR="008D51EC" w:rsidRPr="007E7B08" w:rsidRDefault="008D51EC" w:rsidP="008A6FFC">
            <w:pPr>
              <w:rPr>
                <w:lang w:val="en-US"/>
              </w:rPr>
            </w:pPr>
          </w:p>
        </w:tc>
        <w:tc>
          <w:tcPr>
            <w:tcW w:w="3402" w:type="dxa"/>
            <w:tcBorders>
              <w:top w:val="single" w:sz="4" w:space="0" w:color="auto"/>
            </w:tcBorders>
          </w:tcPr>
          <w:p w:rsidR="008D51EC" w:rsidRPr="007E7B08" w:rsidRDefault="008D51EC" w:rsidP="008A6FFC">
            <w:pPr>
              <w:rPr>
                <w:lang w:val="en-US"/>
              </w:rPr>
            </w:pPr>
          </w:p>
        </w:tc>
      </w:tr>
      <w:tr w:rsidR="008D51EC" w:rsidRPr="00BA1673" w:rsidTr="001E0EC3">
        <w:tc>
          <w:tcPr>
            <w:tcW w:w="675" w:type="dxa"/>
            <w:tcBorders>
              <w:top w:val="nil"/>
              <w:left w:val="nil"/>
              <w:bottom w:val="nil"/>
              <w:right w:val="single" w:sz="4" w:space="0" w:color="auto"/>
            </w:tcBorders>
          </w:tcPr>
          <w:p w:rsidR="008D51EC" w:rsidRPr="00F53F9E" w:rsidRDefault="008D51EC" w:rsidP="008A6FFC">
            <w:pPr>
              <w:rPr>
                <w:rFonts w:ascii="Wingdings" w:hAnsi="Wingdings"/>
                <w:noProof/>
                <w:lang w:val="en-US" w:eastAsia="nb-NO"/>
              </w:rPr>
            </w:pPr>
            <w:r>
              <w:rPr>
                <w:rFonts w:ascii="Wingdings" w:hAnsi="Wingdings"/>
                <w:noProof/>
                <w:lang w:val="en-US" w:eastAsia="nb-NO"/>
              </w:rPr>
              <w:t></w:t>
            </w:r>
          </w:p>
        </w:tc>
        <w:tc>
          <w:tcPr>
            <w:tcW w:w="4111" w:type="dxa"/>
            <w:tcBorders>
              <w:top w:val="single" w:sz="4" w:space="0" w:color="auto"/>
              <w:left w:val="single" w:sz="4" w:space="0" w:color="auto"/>
              <w:bottom w:val="single" w:sz="4" w:space="0" w:color="auto"/>
              <w:right w:val="single" w:sz="4" w:space="0" w:color="auto"/>
            </w:tcBorders>
          </w:tcPr>
          <w:p w:rsidR="008D51EC" w:rsidRPr="00406589" w:rsidRDefault="008D51EC" w:rsidP="007E7B08">
            <w:pPr>
              <w:rPr>
                <w:sz w:val="20"/>
                <w:szCs w:val="20"/>
              </w:rPr>
            </w:pPr>
            <w:r>
              <w:rPr>
                <w:sz w:val="20"/>
                <w:szCs w:val="20"/>
              </w:rPr>
              <w:t>R</w:t>
            </w:r>
            <w:r w:rsidRPr="00406589">
              <w:rPr>
                <w:sz w:val="20"/>
                <w:szCs w:val="20"/>
              </w:rPr>
              <w:t>ig</w:t>
            </w:r>
            <w:r>
              <w:rPr>
                <w:sz w:val="20"/>
                <w:szCs w:val="20"/>
              </w:rPr>
              <w:t>gomr.;</w:t>
            </w:r>
            <w:r w:rsidRPr="00406589">
              <w:rPr>
                <w:sz w:val="20"/>
                <w:szCs w:val="20"/>
              </w:rPr>
              <w:t xml:space="preserve"> Sikring av container, fortau, vei etc.</w:t>
            </w:r>
            <w:r>
              <w:rPr>
                <w:sz w:val="20"/>
                <w:szCs w:val="20"/>
              </w:rPr>
              <w:t xml:space="preserve"> </w:t>
            </w:r>
          </w:p>
          <w:p w:rsidR="008D51EC" w:rsidRPr="00DE17F2" w:rsidRDefault="008D51EC" w:rsidP="007E7B08">
            <w:pPr>
              <w:rPr>
                <w:color w:val="1F497D" w:themeColor="text2"/>
                <w:sz w:val="16"/>
                <w:szCs w:val="16"/>
                <w:lang w:val="en-US"/>
              </w:rPr>
            </w:pPr>
            <w:r w:rsidRPr="00DE17F2">
              <w:rPr>
                <w:color w:val="1F497D" w:themeColor="text2"/>
                <w:sz w:val="18"/>
                <w:szCs w:val="18"/>
                <w:lang w:val="en-US"/>
              </w:rPr>
              <w:t>(R</w:t>
            </w:r>
            <w:r w:rsidRPr="00DE17F2">
              <w:rPr>
                <w:color w:val="1F497D" w:themeColor="text2"/>
                <w:sz w:val="16"/>
                <w:szCs w:val="16"/>
                <w:lang w:val="en-US"/>
              </w:rPr>
              <w:t>igging area; Securing containers, sidewalks, roads etc.)</w:t>
            </w:r>
          </w:p>
        </w:tc>
        <w:tc>
          <w:tcPr>
            <w:tcW w:w="567" w:type="dxa"/>
            <w:tcBorders>
              <w:left w:val="single" w:sz="4" w:space="0" w:color="auto"/>
            </w:tcBorders>
          </w:tcPr>
          <w:p w:rsidR="008D51EC" w:rsidRPr="00DE17F2" w:rsidRDefault="008D51EC" w:rsidP="008A6FFC">
            <w:pPr>
              <w:rPr>
                <w:lang w:val="en-US"/>
              </w:rPr>
            </w:pPr>
          </w:p>
        </w:tc>
        <w:tc>
          <w:tcPr>
            <w:tcW w:w="567" w:type="dxa"/>
          </w:tcPr>
          <w:p w:rsidR="008D51EC" w:rsidRPr="00DE17F2" w:rsidRDefault="008D51EC" w:rsidP="008A6FFC">
            <w:pPr>
              <w:rPr>
                <w:lang w:val="en-US"/>
              </w:rPr>
            </w:pPr>
          </w:p>
        </w:tc>
        <w:tc>
          <w:tcPr>
            <w:tcW w:w="3402" w:type="dxa"/>
          </w:tcPr>
          <w:p w:rsidR="008D51EC" w:rsidRPr="00DE17F2" w:rsidRDefault="008D51EC" w:rsidP="008A6FFC">
            <w:pPr>
              <w:rPr>
                <w:lang w:val="en-US"/>
              </w:rPr>
            </w:pPr>
          </w:p>
        </w:tc>
      </w:tr>
      <w:tr w:rsidR="008D51EC" w:rsidRPr="00BA1673" w:rsidTr="001E0EC3">
        <w:tc>
          <w:tcPr>
            <w:tcW w:w="675" w:type="dxa"/>
            <w:tcBorders>
              <w:top w:val="nil"/>
              <w:left w:val="nil"/>
              <w:bottom w:val="nil"/>
              <w:right w:val="single" w:sz="4" w:space="0" w:color="auto"/>
            </w:tcBorders>
          </w:tcPr>
          <w:p w:rsidR="008D51EC" w:rsidRPr="00DE17F2" w:rsidRDefault="008D51EC" w:rsidP="008A6FFC">
            <w:pPr>
              <w:rPr>
                <w:rFonts w:ascii="Wingdings" w:hAnsi="Wingdings"/>
                <w:noProof/>
                <w:lang w:val="en-US" w:eastAsia="nb-NO"/>
              </w:rPr>
            </w:pPr>
          </w:p>
        </w:tc>
        <w:tc>
          <w:tcPr>
            <w:tcW w:w="4111" w:type="dxa"/>
            <w:tcBorders>
              <w:top w:val="single" w:sz="4" w:space="0" w:color="auto"/>
              <w:left w:val="single" w:sz="4" w:space="0" w:color="auto"/>
              <w:bottom w:val="single" w:sz="4" w:space="0" w:color="auto"/>
              <w:right w:val="single" w:sz="4" w:space="0" w:color="auto"/>
            </w:tcBorders>
          </w:tcPr>
          <w:p w:rsidR="008D51EC" w:rsidRDefault="008D51EC" w:rsidP="00406589">
            <w:pPr>
              <w:rPr>
                <w:sz w:val="20"/>
                <w:szCs w:val="20"/>
              </w:rPr>
            </w:pPr>
            <w:r>
              <w:rPr>
                <w:sz w:val="20"/>
                <w:szCs w:val="20"/>
              </w:rPr>
              <w:t>Riggområde: Rydding og orden på arbeidsplass</w:t>
            </w:r>
          </w:p>
          <w:p w:rsidR="008D51EC" w:rsidRPr="00F53F9E" w:rsidRDefault="008D51EC" w:rsidP="00406589">
            <w:pPr>
              <w:rPr>
                <w:color w:val="1F497D" w:themeColor="text2"/>
                <w:sz w:val="16"/>
                <w:szCs w:val="16"/>
                <w:lang w:val="en-US"/>
              </w:rPr>
            </w:pPr>
            <w:r>
              <w:rPr>
                <w:color w:val="1F497D" w:themeColor="text2"/>
                <w:sz w:val="16"/>
                <w:szCs w:val="16"/>
                <w:lang w:val="en-US"/>
              </w:rPr>
              <w:t>(Rigging area; Tidy</w:t>
            </w:r>
            <w:r w:rsidRPr="00F53F9E">
              <w:rPr>
                <w:color w:val="1F497D" w:themeColor="text2"/>
                <w:sz w:val="16"/>
                <w:szCs w:val="16"/>
                <w:lang w:val="en-US"/>
              </w:rPr>
              <w:t xml:space="preserve"> and system</w:t>
            </w:r>
            <w:r>
              <w:rPr>
                <w:color w:val="1F497D" w:themeColor="text2"/>
                <w:sz w:val="16"/>
                <w:szCs w:val="16"/>
                <w:lang w:val="en-US"/>
              </w:rPr>
              <w:t>atic</w:t>
            </w:r>
            <w:r w:rsidRPr="00F53F9E">
              <w:rPr>
                <w:color w:val="1F497D" w:themeColor="text2"/>
                <w:sz w:val="16"/>
                <w:szCs w:val="16"/>
                <w:lang w:val="en-US"/>
              </w:rPr>
              <w:t xml:space="preserve"> site)</w:t>
            </w:r>
          </w:p>
        </w:tc>
        <w:tc>
          <w:tcPr>
            <w:tcW w:w="567" w:type="dxa"/>
            <w:tcBorders>
              <w:left w:val="single" w:sz="4" w:space="0" w:color="auto"/>
            </w:tcBorders>
          </w:tcPr>
          <w:p w:rsidR="008D51EC" w:rsidRPr="00F53F9E" w:rsidRDefault="008D51EC" w:rsidP="008A6FFC">
            <w:pPr>
              <w:rPr>
                <w:lang w:val="en-US"/>
              </w:rPr>
            </w:pPr>
          </w:p>
        </w:tc>
        <w:tc>
          <w:tcPr>
            <w:tcW w:w="567" w:type="dxa"/>
          </w:tcPr>
          <w:p w:rsidR="008D51EC" w:rsidRPr="00F53F9E" w:rsidRDefault="008D51EC" w:rsidP="008A6FFC">
            <w:pPr>
              <w:rPr>
                <w:lang w:val="en-US"/>
              </w:rPr>
            </w:pPr>
          </w:p>
        </w:tc>
        <w:tc>
          <w:tcPr>
            <w:tcW w:w="3402" w:type="dxa"/>
          </w:tcPr>
          <w:p w:rsidR="008D51EC" w:rsidRPr="00F53F9E" w:rsidRDefault="008D51EC" w:rsidP="008A6FFC">
            <w:pPr>
              <w:rPr>
                <w:lang w:val="en-US"/>
              </w:rPr>
            </w:pPr>
          </w:p>
        </w:tc>
      </w:tr>
      <w:tr w:rsidR="008D51EC" w:rsidRPr="00406589" w:rsidTr="001E0EC3">
        <w:tc>
          <w:tcPr>
            <w:tcW w:w="675" w:type="dxa"/>
            <w:tcBorders>
              <w:top w:val="nil"/>
              <w:left w:val="nil"/>
              <w:bottom w:val="nil"/>
              <w:right w:val="single" w:sz="4" w:space="0" w:color="auto"/>
            </w:tcBorders>
          </w:tcPr>
          <w:p w:rsidR="008D51EC" w:rsidRPr="00F53F9E" w:rsidRDefault="008D51EC" w:rsidP="008A6FFC">
            <w:pPr>
              <w:rPr>
                <w:rFonts w:ascii="Wingdings" w:hAnsi="Wingdings"/>
                <w:noProof/>
                <w:lang w:eastAsia="nb-NO"/>
              </w:rPr>
            </w:pPr>
            <w:r>
              <w:rPr>
                <w:rFonts w:ascii="Wingdings" w:hAnsi="Wingdings"/>
                <w:noProof/>
                <w:lang w:eastAsia="nb-NO"/>
              </w:rPr>
              <w:t></w:t>
            </w:r>
          </w:p>
        </w:tc>
        <w:tc>
          <w:tcPr>
            <w:tcW w:w="4111" w:type="dxa"/>
            <w:tcBorders>
              <w:top w:val="single" w:sz="4" w:space="0" w:color="auto"/>
              <w:left w:val="single" w:sz="4" w:space="0" w:color="auto"/>
              <w:bottom w:val="single" w:sz="4" w:space="0" w:color="auto"/>
              <w:right w:val="single" w:sz="4" w:space="0" w:color="auto"/>
            </w:tcBorders>
          </w:tcPr>
          <w:p w:rsidR="008D51EC" w:rsidRPr="00406589" w:rsidRDefault="008D51EC" w:rsidP="00406589">
            <w:pPr>
              <w:rPr>
                <w:sz w:val="20"/>
                <w:szCs w:val="20"/>
              </w:rPr>
            </w:pPr>
            <w:r>
              <w:rPr>
                <w:sz w:val="20"/>
                <w:szCs w:val="20"/>
              </w:rPr>
              <w:t>Rivearbeider</w:t>
            </w:r>
          </w:p>
          <w:p w:rsidR="008D51EC" w:rsidRPr="00406589" w:rsidRDefault="008D51EC" w:rsidP="009C363A">
            <w:pPr>
              <w:rPr>
                <w:color w:val="1F497D" w:themeColor="text2"/>
                <w:sz w:val="16"/>
                <w:szCs w:val="16"/>
              </w:rPr>
            </w:pPr>
            <w:r w:rsidRPr="00406589">
              <w:rPr>
                <w:color w:val="1F497D" w:themeColor="text2"/>
                <w:sz w:val="16"/>
                <w:szCs w:val="16"/>
              </w:rPr>
              <w:t>(</w:t>
            </w:r>
            <w:r>
              <w:rPr>
                <w:color w:val="1F497D" w:themeColor="text2"/>
                <w:sz w:val="16"/>
                <w:szCs w:val="16"/>
              </w:rPr>
              <w:t>Demounting)</w:t>
            </w:r>
          </w:p>
        </w:tc>
        <w:tc>
          <w:tcPr>
            <w:tcW w:w="567" w:type="dxa"/>
            <w:tcBorders>
              <w:left w:val="single" w:sz="4" w:space="0" w:color="auto"/>
            </w:tcBorders>
          </w:tcPr>
          <w:p w:rsidR="008D51EC" w:rsidRPr="00406589" w:rsidRDefault="008D51EC" w:rsidP="008A6FFC"/>
        </w:tc>
        <w:tc>
          <w:tcPr>
            <w:tcW w:w="567" w:type="dxa"/>
          </w:tcPr>
          <w:p w:rsidR="008D51EC" w:rsidRPr="00406589" w:rsidRDefault="008D51EC" w:rsidP="008A6FFC"/>
        </w:tc>
        <w:tc>
          <w:tcPr>
            <w:tcW w:w="3402" w:type="dxa"/>
          </w:tcPr>
          <w:p w:rsidR="008D51EC" w:rsidRPr="00406589" w:rsidRDefault="008D51EC" w:rsidP="008A6FFC"/>
        </w:tc>
      </w:tr>
      <w:tr w:rsidR="008D51EC" w:rsidRPr="00F70459" w:rsidTr="001E0EC3">
        <w:tc>
          <w:tcPr>
            <w:tcW w:w="675" w:type="dxa"/>
            <w:tcBorders>
              <w:top w:val="nil"/>
              <w:left w:val="nil"/>
              <w:bottom w:val="nil"/>
              <w:right w:val="single" w:sz="4" w:space="0" w:color="auto"/>
            </w:tcBorders>
          </w:tcPr>
          <w:p w:rsidR="008D51EC" w:rsidRPr="00F53F9E" w:rsidRDefault="008D51EC" w:rsidP="008A6FFC">
            <w:pPr>
              <w:rPr>
                <w:rFonts w:ascii="Wingdings" w:hAnsi="Wingdings"/>
                <w:noProof/>
                <w:lang w:eastAsia="nb-NO"/>
              </w:rPr>
            </w:pPr>
            <w:r>
              <w:rPr>
                <w:rFonts w:ascii="Wingdings" w:hAnsi="Wingdings"/>
                <w:noProof/>
                <w:lang w:eastAsia="nb-NO"/>
              </w:rPr>
              <w:t></w:t>
            </w:r>
          </w:p>
        </w:tc>
        <w:tc>
          <w:tcPr>
            <w:tcW w:w="4111" w:type="dxa"/>
            <w:tcBorders>
              <w:top w:val="single" w:sz="4" w:space="0" w:color="auto"/>
              <w:left w:val="single" w:sz="4" w:space="0" w:color="auto"/>
              <w:bottom w:val="single" w:sz="4" w:space="0" w:color="auto"/>
              <w:right w:val="single" w:sz="4" w:space="0" w:color="auto"/>
            </w:tcBorders>
          </w:tcPr>
          <w:p w:rsidR="008D51EC" w:rsidRPr="00F53F9E" w:rsidRDefault="008D51EC" w:rsidP="009C363A">
            <w:pPr>
              <w:rPr>
                <w:sz w:val="20"/>
                <w:szCs w:val="20"/>
              </w:rPr>
            </w:pPr>
            <w:r w:rsidRPr="00F53F9E">
              <w:rPr>
                <w:sz w:val="20"/>
                <w:szCs w:val="20"/>
              </w:rPr>
              <w:t>Øvrige:</w:t>
            </w:r>
          </w:p>
          <w:p w:rsidR="008D51EC" w:rsidRPr="00F53F9E" w:rsidRDefault="008D51EC" w:rsidP="009C363A">
            <w:pPr>
              <w:rPr>
                <w:color w:val="1F497D" w:themeColor="text2"/>
                <w:sz w:val="16"/>
                <w:szCs w:val="16"/>
              </w:rPr>
            </w:pPr>
            <w:r w:rsidRPr="00F53F9E">
              <w:rPr>
                <w:color w:val="1F497D" w:themeColor="text2"/>
                <w:sz w:val="16"/>
                <w:szCs w:val="16"/>
              </w:rPr>
              <w:t>(Others:)</w:t>
            </w:r>
          </w:p>
        </w:tc>
        <w:tc>
          <w:tcPr>
            <w:tcW w:w="567" w:type="dxa"/>
            <w:tcBorders>
              <w:left w:val="single" w:sz="4" w:space="0" w:color="auto"/>
            </w:tcBorders>
          </w:tcPr>
          <w:p w:rsidR="008D51EC" w:rsidRPr="00F53F9E" w:rsidRDefault="008D51EC" w:rsidP="008A6FFC"/>
        </w:tc>
        <w:tc>
          <w:tcPr>
            <w:tcW w:w="567" w:type="dxa"/>
          </w:tcPr>
          <w:p w:rsidR="008D51EC" w:rsidRPr="00F53F9E" w:rsidRDefault="008D51EC" w:rsidP="008A6FFC"/>
        </w:tc>
        <w:tc>
          <w:tcPr>
            <w:tcW w:w="3402" w:type="dxa"/>
          </w:tcPr>
          <w:p w:rsidR="008D51EC" w:rsidRPr="00F53F9E" w:rsidRDefault="008D51EC" w:rsidP="008A6FFC"/>
        </w:tc>
      </w:tr>
    </w:tbl>
    <w:p w:rsidR="008D51EC" w:rsidRPr="00F53F9E" w:rsidRDefault="008D51EC" w:rsidP="005A4966"/>
    <w:sectPr w:rsidR="008D51EC" w:rsidRPr="00F53F9E" w:rsidSect="00DE17F2">
      <w:headerReference w:type="default" r:id="rId7"/>
      <w:footerReference w:type="default" r:id="rId8"/>
      <w:pgSz w:w="11906" w:h="16838"/>
      <w:pgMar w:top="1304" w:right="1418"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EDC" w:rsidRDefault="00F66EDC" w:rsidP="00FF33BC">
      <w:pPr>
        <w:spacing w:after="0" w:line="240" w:lineRule="auto"/>
      </w:pPr>
      <w:r>
        <w:separator/>
      </w:r>
    </w:p>
  </w:endnote>
  <w:endnote w:type="continuationSeparator" w:id="1">
    <w:p w:rsidR="00F66EDC" w:rsidRDefault="00F66EDC" w:rsidP="00FF3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9C" w:rsidRPr="00891E9C" w:rsidRDefault="00891E9C">
    <w:pPr>
      <w:pStyle w:val="Bunntekst"/>
      <w:rPr>
        <w:sz w:val="18"/>
        <w:szCs w:val="18"/>
      </w:rPr>
    </w:pPr>
    <w:r>
      <w:tab/>
    </w:r>
    <w:r>
      <w:tab/>
    </w:r>
    <w:r w:rsidRPr="00891E9C">
      <w:rPr>
        <w:sz w:val="18"/>
        <w:szCs w:val="18"/>
      </w:rPr>
      <w:t>IK Denorma Krone 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EDC" w:rsidRDefault="00F66EDC" w:rsidP="00FF33BC">
      <w:pPr>
        <w:spacing w:after="0" w:line="240" w:lineRule="auto"/>
      </w:pPr>
      <w:r>
        <w:separator/>
      </w:r>
    </w:p>
  </w:footnote>
  <w:footnote w:type="continuationSeparator" w:id="1">
    <w:p w:rsidR="00F66EDC" w:rsidRDefault="00F66EDC" w:rsidP="00FF33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BC" w:rsidRPr="00FF33BC" w:rsidRDefault="00FF33BC">
    <w:pPr>
      <w:pStyle w:val="Topptekst"/>
      <w:rPr>
        <w:sz w:val="16"/>
        <w:szCs w:val="16"/>
      </w:rPr>
    </w:pPr>
    <w:r w:rsidRPr="00FF33BC">
      <w:rPr>
        <w:sz w:val="16"/>
        <w:szCs w:val="16"/>
      </w:rPr>
      <w:ptab w:relativeTo="margin" w:alignment="center" w:leader="none"/>
    </w:r>
    <w:r w:rsidRPr="00FF33BC">
      <w:rPr>
        <w:sz w:val="16"/>
        <w:szCs w:val="16"/>
      </w:rPr>
      <w:ptab w:relativeTo="margin" w:alignment="right" w:leader="none"/>
    </w:r>
    <w:r w:rsidR="00891E9C" w:rsidRPr="00891E9C">
      <w:rPr>
        <w:noProof/>
        <w:sz w:val="16"/>
        <w:szCs w:val="16"/>
        <w:lang w:eastAsia="nb-NO"/>
      </w:rPr>
      <w:drawing>
        <wp:inline distT="0" distB="0" distL="0" distR="0">
          <wp:extent cx="415011" cy="338953"/>
          <wp:effectExtent l="19050" t="0" r="4089" b="0"/>
          <wp:docPr id="1" name="Bilde 2" descr="C:\Users\kjetil.SSG\AppData\Local\Microsoft\Windows\Temporary Internet Files\Content.Outlook\9HU1565Y\Solskjermingsgrup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jetil.SSG\AppData\Local\Microsoft\Windows\Temporary Internet Files\Content.Outlook\9HU1565Y\Solskjermingsgruppen.jpg"/>
                  <pic:cNvPicPr>
                    <a:picLocks noChangeAspect="1" noChangeArrowheads="1"/>
                  </pic:cNvPicPr>
                </pic:nvPicPr>
                <pic:blipFill>
                  <a:blip r:embed="rId1"/>
                  <a:srcRect/>
                  <a:stretch>
                    <a:fillRect/>
                  </a:stretch>
                </pic:blipFill>
                <pic:spPr bwMode="auto">
                  <a:xfrm>
                    <a:off x="0" y="0"/>
                    <a:ext cx="415011" cy="338953"/>
                  </a:xfrm>
                  <a:prstGeom prst="rect">
                    <a:avLst/>
                  </a:prstGeom>
                  <a:noFill/>
                  <a:ln w="9525">
                    <a:noFill/>
                    <a:miter lim="800000"/>
                    <a:headEnd/>
                    <a:tailEnd/>
                  </a:ln>
                </pic:spPr>
              </pic:pic>
            </a:graphicData>
          </a:graphic>
        </wp:inline>
      </w:drawing>
    </w:r>
    <w:r w:rsidR="00891E9C">
      <w:rPr>
        <w:sz w:val="16"/>
        <w:szCs w:val="16"/>
      </w:rPr>
      <w:t xml:space="preserve">  </w:t>
    </w:r>
    <w:r w:rsidR="00891E9C" w:rsidRPr="00891E9C">
      <w:rPr>
        <w:noProof/>
        <w:sz w:val="16"/>
        <w:szCs w:val="16"/>
        <w:lang w:eastAsia="nb-NO"/>
      </w:rPr>
      <w:drawing>
        <wp:inline distT="0" distB="0" distL="0" distR="0">
          <wp:extent cx="464676" cy="332423"/>
          <wp:effectExtent l="19050" t="0" r="0" b="0"/>
          <wp:docPr id="2" name="Bilde 1" descr="C:\Users\kjetil.SSG\AppData\Local\Microsoft\Windows\Temporary Internet Files\Content.Outlook\9HU1565Y\Denorma 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etil.SSG\AppData\Local\Microsoft\Windows\Temporary Internet Files\Content.Outlook\9HU1565Y\Denorma ny.jpg"/>
                  <pic:cNvPicPr>
                    <a:picLocks noChangeAspect="1" noChangeArrowheads="1"/>
                  </pic:cNvPicPr>
                </pic:nvPicPr>
                <pic:blipFill>
                  <a:blip r:embed="rId2"/>
                  <a:srcRect/>
                  <a:stretch>
                    <a:fillRect/>
                  </a:stretch>
                </pic:blipFill>
                <pic:spPr bwMode="auto">
                  <a:xfrm>
                    <a:off x="0" y="0"/>
                    <a:ext cx="464676" cy="33242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819E1"/>
    <w:multiLevelType w:val="hybridMultilevel"/>
    <w:tmpl w:val="FC70F3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FF33BC"/>
    <w:rsid w:val="0004159D"/>
    <w:rsid w:val="00113007"/>
    <w:rsid w:val="00160FB5"/>
    <w:rsid w:val="001D073C"/>
    <w:rsid w:val="001E0EC3"/>
    <w:rsid w:val="002402CC"/>
    <w:rsid w:val="00254BC5"/>
    <w:rsid w:val="00276F4C"/>
    <w:rsid w:val="00301DD1"/>
    <w:rsid w:val="003570AF"/>
    <w:rsid w:val="003A3C4C"/>
    <w:rsid w:val="003C2BEE"/>
    <w:rsid w:val="00406589"/>
    <w:rsid w:val="00473D0C"/>
    <w:rsid w:val="004E06D0"/>
    <w:rsid w:val="00503829"/>
    <w:rsid w:val="00536123"/>
    <w:rsid w:val="00551F76"/>
    <w:rsid w:val="0058091A"/>
    <w:rsid w:val="005A4966"/>
    <w:rsid w:val="005B0A15"/>
    <w:rsid w:val="005C1034"/>
    <w:rsid w:val="005C6809"/>
    <w:rsid w:val="005F5991"/>
    <w:rsid w:val="00615700"/>
    <w:rsid w:val="006632CA"/>
    <w:rsid w:val="006C3146"/>
    <w:rsid w:val="006E110B"/>
    <w:rsid w:val="007D40D7"/>
    <w:rsid w:val="007E475F"/>
    <w:rsid w:val="007E7B08"/>
    <w:rsid w:val="008711AE"/>
    <w:rsid w:val="00891E9C"/>
    <w:rsid w:val="008A6FFC"/>
    <w:rsid w:val="008D51EC"/>
    <w:rsid w:val="008F1EFF"/>
    <w:rsid w:val="009064D6"/>
    <w:rsid w:val="00906ABB"/>
    <w:rsid w:val="00925D7A"/>
    <w:rsid w:val="009577AF"/>
    <w:rsid w:val="00974CC3"/>
    <w:rsid w:val="009C363A"/>
    <w:rsid w:val="009E799D"/>
    <w:rsid w:val="00A027A6"/>
    <w:rsid w:val="00A47628"/>
    <w:rsid w:val="00A90795"/>
    <w:rsid w:val="00AA6117"/>
    <w:rsid w:val="00B10D62"/>
    <w:rsid w:val="00B13FA4"/>
    <w:rsid w:val="00B868A3"/>
    <w:rsid w:val="00BB4E7C"/>
    <w:rsid w:val="00BB5858"/>
    <w:rsid w:val="00BC4D51"/>
    <w:rsid w:val="00BD0B4E"/>
    <w:rsid w:val="00BD3E64"/>
    <w:rsid w:val="00C33EAC"/>
    <w:rsid w:val="00C43E75"/>
    <w:rsid w:val="00C55EE6"/>
    <w:rsid w:val="00CB314F"/>
    <w:rsid w:val="00D011A4"/>
    <w:rsid w:val="00D04BAA"/>
    <w:rsid w:val="00D16E90"/>
    <w:rsid w:val="00D64902"/>
    <w:rsid w:val="00D64FA2"/>
    <w:rsid w:val="00DE17F2"/>
    <w:rsid w:val="00DF7CEF"/>
    <w:rsid w:val="00E31CCE"/>
    <w:rsid w:val="00E56C4C"/>
    <w:rsid w:val="00EB2517"/>
    <w:rsid w:val="00ED21E0"/>
    <w:rsid w:val="00EE71F1"/>
    <w:rsid w:val="00EF0835"/>
    <w:rsid w:val="00F17E1E"/>
    <w:rsid w:val="00F25CFE"/>
    <w:rsid w:val="00F53F9E"/>
    <w:rsid w:val="00F57D8C"/>
    <w:rsid w:val="00F614A9"/>
    <w:rsid w:val="00F66EDC"/>
    <w:rsid w:val="00F70459"/>
    <w:rsid w:val="00FB3526"/>
    <w:rsid w:val="00FB4D83"/>
    <w:rsid w:val="00FB4FB7"/>
    <w:rsid w:val="00FE4357"/>
    <w:rsid w:val="00FE7374"/>
    <w:rsid w:val="00FF33B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0A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FF33B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F33BC"/>
  </w:style>
  <w:style w:type="paragraph" w:styleId="Bunntekst">
    <w:name w:val="footer"/>
    <w:basedOn w:val="Normal"/>
    <w:link w:val="BunntekstTegn"/>
    <w:uiPriority w:val="99"/>
    <w:semiHidden/>
    <w:unhideWhenUsed/>
    <w:rsid w:val="00FF33B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FF33BC"/>
  </w:style>
  <w:style w:type="paragraph" w:styleId="Bobletekst">
    <w:name w:val="Balloon Text"/>
    <w:basedOn w:val="Normal"/>
    <w:link w:val="BobletekstTegn"/>
    <w:uiPriority w:val="99"/>
    <w:semiHidden/>
    <w:unhideWhenUsed/>
    <w:rsid w:val="00FF33B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F33BC"/>
    <w:rPr>
      <w:rFonts w:ascii="Tahoma" w:hAnsi="Tahoma" w:cs="Tahoma"/>
      <w:sz w:val="16"/>
      <w:szCs w:val="16"/>
    </w:rPr>
  </w:style>
  <w:style w:type="table" w:styleId="Tabellrutenett">
    <w:name w:val="Table Grid"/>
    <w:basedOn w:val="Vanligtabell"/>
    <w:uiPriority w:val="59"/>
    <w:rsid w:val="00E31C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avsnitt">
    <w:name w:val="List Paragraph"/>
    <w:basedOn w:val="Normal"/>
    <w:uiPriority w:val="34"/>
    <w:qFormat/>
    <w:rsid w:val="00C33E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4190</TotalTime>
  <Pages>1</Pages>
  <Words>386</Words>
  <Characters>2049</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Bråten</dc:creator>
  <cp:lastModifiedBy>Kjetil Bråten</cp:lastModifiedBy>
  <cp:revision>13</cp:revision>
  <cp:lastPrinted>2008-02-05T13:11:00Z</cp:lastPrinted>
  <dcterms:created xsi:type="dcterms:W3CDTF">2008-02-01T13:37:00Z</dcterms:created>
  <dcterms:modified xsi:type="dcterms:W3CDTF">2008-03-11T13:46:00Z</dcterms:modified>
</cp:coreProperties>
</file>