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B96702" w14:paraId="1DAF5209" w14:textId="77777777" w:rsidTr="00C748CA">
        <w:trPr>
          <w:trHeight w:val="552"/>
        </w:trPr>
        <w:tc>
          <w:tcPr>
            <w:tcW w:w="7054" w:type="dxa"/>
            <w:tcBorders>
              <w:right w:val="single" w:sz="4" w:space="0" w:color="auto"/>
            </w:tcBorders>
          </w:tcPr>
          <w:p w14:paraId="12BC4371" w14:textId="77777777" w:rsidR="00B96702" w:rsidRPr="009E799D" w:rsidRDefault="00B96702" w:rsidP="008A6F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Sikkerhetsinstruks </w:t>
            </w:r>
            <w:r w:rsidRPr="009E799D">
              <w:rPr>
                <w:b/>
              </w:rPr>
              <w:t xml:space="preserve"> </w:t>
            </w:r>
            <w:r w:rsidRPr="004E06D0">
              <w:rPr>
                <w:b/>
                <w:color w:val="1F497D" w:themeColor="text2"/>
              </w:rPr>
              <w:t>(</w:t>
            </w:r>
            <w:proofErr w:type="spellStart"/>
            <w:proofErr w:type="gramEnd"/>
            <w:r>
              <w:rPr>
                <w:b/>
                <w:color w:val="1F497D" w:themeColor="text2"/>
              </w:rPr>
              <w:t>Safety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instructions</w:t>
            </w:r>
            <w:proofErr w:type="spellEnd"/>
            <w:r w:rsidRPr="004E06D0">
              <w:rPr>
                <w:b/>
                <w:color w:val="1F497D" w:themeColor="text2"/>
              </w:rPr>
              <w:t>)</w:t>
            </w:r>
          </w:p>
          <w:p w14:paraId="5B73FFE5" w14:textId="77777777" w:rsidR="00B96702" w:rsidRPr="006C3146" w:rsidRDefault="00B96702" w:rsidP="008A6FFC">
            <w:pPr>
              <w:rPr>
                <w:sz w:val="20"/>
                <w:szCs w:val="20"/>
              </w:rPr>
            </w:pPr>
            <w:r w:rsidRPr="00F270C8">
              <w:rPr>
                <w:sz w:val="18"/>
                <w:szCs w:val="18"/>
              </w:rPr>
              <w:t xml:space="preserve">Område </w:t>
            </w: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subject</w:t>
            </w:r>
            <w:proofErr w:type="spellEnd"/>
            <w:proofErr w:type="gramStart"/>
            <w:r w:rsidRPr="00F270C8">
              <w:rPr>
                <w:color w:val="1F497D" w:themeColor="text2"/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:  Rivearbeider</w:t>
            </w:r>
            <w:proofErr w:type="gramEnd"/>
            <w:r>
              <w:rPr>
                <w:sz w:val="20"/>
                <w:szCs w:val="20"/>
              </w:rPr>
              <w:t xml:space="preserve">/demontering </w:t>
            </w:r>
            <w:r w:rsidRPr="00582FC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582FCC">
              <w:rPr>
                <w:color w:val="1F497D" w:themeColor="text2"/>
                <w:sz w:val="18"/>
                <w:szCs w:val="18"/>
              </w:rPr>
              <w:t>demounting</w:t>
            </w:r>
            <w:proofErr w:type="spellEnd"/>
            <w:r w:rsidRPr="00582FCC">
              <w:rPr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CD6BA" w14:textId="77777777" w:rsidR="00B96702" w:rsidRPr="00EE71F1" w:rsidRDefault="00B9670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14:paraId="2F364B94" w14:textId="77777777" w:rsidR="00B96702" w:rsidRPr="00EE71F1" w:rsidRDefault="00B9670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E3479" w14:textId="77777777" w:rsidR="00B96702" w:rsidRPr="00EE71F1" w:rsidRDefault="00B9670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14:paraId="432FD947" w14:textId="77777777" w:rsidR="00B96702" w:rsidRPr="00EE71F1" w:rsidRDefault="00B9670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B96702" w14:paraId="06EF3802" w14:textId="77777777" w:rsidTr="00C748CA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14:paraId="69EAE38E" w14:textId="77777777" w:rsidR="00B96702" w:rsidRPr="00582FCC" w:rsidRDefault="00B96702" w:rsidP="008A6FFC">
            <w:pPr>
              <w:rPr>
                <w:sz w:val="20"/>
                <w:szCs w:val="20"/>
              </w:rPr>
            </w:pPr>
            <w:r w:rsidRPr="00F270C8">
              <w:rPr>
                <w:sz w:val="18"/>
                <w:szCs w:val="18"/>
              </w:rPr>
              <w:t xml:space="preserve">Prosjekt </w:t>
            </w: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project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8F1" w14:textId="77777777" w:rsidR="00B96702" w:rsidRPr="00EE71F1" w:rsidRDefault="00B96702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724" w14:textId="77777777" w:rsidR="00B96702" w:rsidRPr="00EE71F1" w:rsidRDefault="00B96702" w:rsidP="008A6FFC">
            <w:pPr>
              <w:rPr>
                <w:sz w:val="16"/>
                <w:szCs w:val="16"/>
              </w:rPr>
            </w:pPr>
          </w:p>
        </w:tc>
      </w:tr>
    </w:tbl>
    <w:p w14:paraId="224455CF" w14:textId="77777777" w:rsidR="00B96702" w:rsidRDefault="00B96702" w:rsidP="008A6FFC">
      <w:pPr>
        <w:rPr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511"/>
        <w:gridCol w:w="1525"/>
        <w:gridCol w:w="6286"/>
      </w:tblGrid>
      <w:tr w:rsidR="00B96702" w:rsidRPr="00BA1673" w14:paraId="46025158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29C98B4" w14:textId="77777777" w:rsidR="00B96702" w:rsidRPr="00F270C8" w:rsidRDefault="00B96702" w:rsidP="00582FC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Formål </w:t>
            </w:r>
            <w:r w:rsidRPr="00F270C8">
              <w:rPr>
                <w:color w:val="1F497D" w:themeColor="text2"/>
                <w:sz w:val="16"/>
                <w:szCs w:val="16"/>
              </w:rPr>
              <w:t>(purpose)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3C9AF534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Forebygge personskade og skade på bygning og utstyr</w:t>
            </w:r>
          </w:p>
          <w:p w14:paraId="1FBD8E21" w14:textId="77777777" w:rsidR="00B96702" w:rsidRPr="009C5CBE" w:rsidRDefault="00B9670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9C5CBE">
              <w:rPr>
                <w:sz w:val="20"/>
                <w:szCs w:val="20"/>
              </w:rPr>
              <w:t xml:space="preserve">  </w:t>
            </w:r>
            <w:r w:rsidRPr="009C5CBE">
              <w:rPr>
                <w:color w:val="1F497D" w:themeColor="text2"/>
                <w:sz w:val="18"/>
                <w:szCs w:val="18"/>
                <w:lang w:val="en-US"/>
              </w:rPr>
              <w:t xml:space="preserve">(prevent accidents and clarify </w:t>
            </w:r>
            <w:proofErr w:type="spellStart"/>
            <w:r w:rsidRPr="009C5CBE">
              <w:rPr>
                <w:color w:val="1F497D" w:themeColor="text2"/>
                <w:sz w:val="18"/>
                <w:szCs w:val="18"/>
                <w:lang w:val="en-US"/>
              </w:rPr>
              <w:t>responsebility</w:t>
            </w:r>
            <w:proofErr w:type="spellEnd"/>
            <w:r w:rsidRPr="009C5CBE">
              <w:rPr>
                <w:color w:val="1F497D" w:themeColor="text2"/>
                <w:sz w:val="18"/>
                <w:szCs w:val="18"/>
                <w:lang w:val="en-US"/>
              </w:rPr>
              <w:t>)</w:t>
            </w:r>
          </w:p>
        </w:tc>
      </w:tr>
      <w:tr w:rsidR="00B96702" w14:paraId="4CCDD822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1F77023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Utføres av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execute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by)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C95E061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Montør </w:t>
            </w:r>
            <w:r w:rsidRPr="003D58C0">
              <w:rPr>
                <w:color w:val="1F497D" w:themeColor="text2"/>
                <w:sz w:val="18"/>
                <w:szCs w:val="18"/>
              </w:rPr>
              <w:t>(installer)</w:t>
            </w:r>
          </w:p>
        </w:tc>
      </w:tr>
      <w:tr w:rsidR="00B96702" w:rsidRPr="00BA1673" w14:paraId="30DA04B7" w14:textId="77777777" w:rsidTr="00EA7F35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0FE9639A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Når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when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079EB6DB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Før arbeidene starter og under arbeidets gang</w:t>
            </w:r>
          </w:p>
          <w:p w14:paraId="6ED9B3F7" w14:textId="77777777" w:rsidR="00B96702" w:rsidRPr="00DC6ABA" w:rsidRDefault="00B9670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C748CA">
              <w:rPr>
                <w:color w:val="1F497D" w:themeColor="text2"/>
                <w:sz w:val="18"/>
                <w:szCs w:val="18"/>
              </w:rPr>
              <w:t xml:space="preserve">  </w:t>
            </w:r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(</w:t>
            </w:r>
            <w:proofErr w:type="gramStart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previous to</w:t>
            </w:r>
            <w:proofErr w:type="gramEnd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 xml:space="preserve"> start and during the work)</w:t>
            </w:r>
          </w:p>
        </w:tc>
      </w:tr>
      <w:tr w:rsidR="00B96702" w14:paraId="48392970" w14:textId="77777777" w:rsidTr="00EA7F35">
        <w:tc>
          <w:tcPr>
            <w:tcW w:w="3024" w:type="dxa"/>
            <w:gridSpan w:val="2"/>
            <w:tcBorders>
              <w:right w:val="nil"/>
            </w:tcBorders>
          </w:tcPr>
          <w:p w14:paraId="36F3AF3B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Henvisninger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reference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</w:tcBorders>
          </w:tcPr>
          <w:p w14:paraId="3D96409A" w14:textId="77777777" w:rsidR="00B96702" w:rsidRDefault="00B96702" w:rsidP="008A6F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:Arbeidstilsynets</w:t>
            </w:r>
            <w:proofErr w:type="gramEnd"/>
            <w:r>
              <w:rPr>
                <w:sz w:val="20"/>
                <w:szCs w:val="20"/>
              </w:rPr>
              <w:t xml:space="preserve"> bestemmelser</w:t>
            </w:r>
          </w:p>
        </w:tc>
      </w:tr>
      <w:tr w:rsidR="00B96702" w:rsidRPr="00BA1673" w14:paraId="5579F76E" w14:textId="77777777" w:rsidTr="00EA7F35">
        <w:tc>
          <w:tcPr>
            <w:tcW w:w="1505" w:type="dxa"/>
            <w:vMerge w:val="restart"/>
          </w:tcPr>
          <w:p w14:paraId="53F79131" w14:textId="77777777" w:rsidR="00B96702" w:rsidRPr="00F270C8" w:rsidRDefault="00B96702" w:rsidP="008A6FFC">
            <w:pPr>
              <w:rPr>
                <w:sz w:val="16"/>
                <w:szCs w:val="16"/>
              </w:rPr>
            </w:pPr>
          </w:p>
          <w:p w14:paraId="5B89E708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Hjelpemidler</w:t>
            </w:r>
          </w:p>
          <w:p w14:paraId="5470FCC4" w14:textId="77777777" w:rsidR="00B96702" w:rsidRPr="00F270C8" w:rsidRDefault="00B9670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equipment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0D9DC366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Verneutstyr</w:t>
            </w:r>
          </w:p>
          <w:p w14:paraId="785DCB83" w14:textId="77777777" w:rsidR="00B96702" w:rsidRPr="00F270C8" w:rsidRDefault="00B9670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protective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415547EB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Hjelm, vernesko, hansker, briller, </w:t>
            </w:r>
            <w:proofErr w:type="gramStart"/>
            <w:r>
              <w:rPr>
                <w:sz w:val="20"/>
                <w:szCs w:val="20"/>
              </w:rPr>
              <w:t>hørselvern,</w:t>
            </w:r>
            <w:proofErr w:type="gramEnd"/>
            <w:r>
              <w:rPr>
                <w:sz w:val="20"/>
                <w:szCs w:val="20"/>
              </w:rPr>
              <w:t xml:space="preserve"> støvmaske</w:t>
            </w:r>
          </w:p>
          <w:p w14:paraId="7FB4C86D" w14:textId="77777777" w:rsidR="00B96702" w:rsidRPr="00B41066" w:rsidRDefault="00B9670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FD719C">
              <w:rPr>
                <w:sz w:val="20"/>
                <w:szCs w:val="20"/>
              </w:rPr>
              <w:t xml:space="preserve">  </w:t>
            </w:r>
            <w:r w:rsidRPr="00B41066">
              <w:rPr>
                <w:color w:val="1F497D" w:themeColor="text2"/>
                <w:sz w:val="18"/>
                <w:szCs w:val="18"/>
                <w:lang w:val="en-US"/>
              </w:rPr>
              <w:t>(helmet, safety shoes, gloves, goggles, ear protection, dust mask)</w:t>
            </w:r>
          </w:p>
        </w:tc>
      </w:tr>
      <w:tr w:rsidR="00B96702" w14:paraId="2751EF7B" w14:textId="77777777" w:rsidTr="00EA7F35">
        <w:tc>
          <w:tcPr>
            <w:tcW w:w="1505" w:type="dxa"/>
            <w:vMerge/>
          </w:tcPr>
          <w:p w14:paraId="43161E4A" w14:textId="77777777" w:rsidR="00B96702" w:rsidRPr="00B41066" w:rsidRDefault="00B96702" w:rsidP="008A6F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4294C2DE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proofErr w:type="spellStart"/>
            <w:r w:rsidRPr="00F270C8">
              <w:rPr>
                <w:sz w:val="16"/>
                <w:szCs w:val="16"/>
              </w:rPr>
              <w:t>Sikkerhetsutsyr</w:t>
            </w:r>
            <w:proofErr w:type="spellEnd"/>
          </w:p>
          <w:p w14:paraId="60048B26" w14:textId="77777777" w:rsidR="00B96702" w:rsidRPr="00F270C8" w:rsidRDefault="00B9670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safety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295B1C1B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B96702" w14:paraId="08AEE0F7" w14:textId="77777777" w:rsidTr="00F36B3B">
        <w:tc>
          <w:tcPr>
            <w:tcW w:w="1505" w:type="dxa"/>
            <w:vMerge/>
            <w:tcBorders>
              <w:bottom w:val="single" w:sz="4" w:space="0" w:color="000000" w:themeColor="text1"/>
            </w:tcBorders>
          </w:tcPr>
          <w:p w14:paraId="0D5D19F4" w14:textId="77777777" w:rsidR="00B96702" w:rsidRPr="00F270C8" w:rsidRDefault="00B96702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47B95811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Annet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2C746762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B96702" w14:paraId="1C31D517" w14:textId="77777777" w:rsidTr="00F36B3B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7F90659" w14:textId="77777777" w:rsidR="00B96702" w:rsidRPr="00F270C8" w:rsidRDefault="00B9670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Dokumentasjon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documentation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7755B06" w14:textId="77777777" w:rsidR="00B96702" w:rsidRDefault="00B9670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Arkiveres i prosjektets HMS perm </w:t>
            </w:r>
            <w:r w:rsidRPr="00F270C8">
              <w:rPr>
                <w:color w:val="1F497D" w:themeColor="text2"/>
                <w:sz w:val="18"/>
                <w:szCs w:val="18"/>
              </w:rPr>
              <w:t>(file in HMS folder)</w:t>
            </w:r>
          </w:p>
        </w:tc>
      </w:tr>
    </w:tbl>
    <w:tbl>
      <w:tblPr>
        <w:tblStyle w:val="Tabellrutenett"/>
        <w:tblpPr w:leftFromText="141" w:rightFromText="141" w:vertAnchor="text" w:horzAnchor="margin" w:tblpY="51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3402"/>
      </w:tblGrid>
      <w:tr w:rsidR="00B96702" w14:paraId="35268F1F" w14:textId="77777777" w:rsidTr="00F36B3B">
        <w:trPr>
          <w:cantSplit/>
          <w:trHeight w:val="557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9A03" w14:textId="77777777" w:rsidR="00B96702" w:rsidRPr="00F270C8" w:rsidRDefault="00B96702" w:rsidP="00F36B3B">
            <w:pPr>
              <w:rPr>
                <w:sz w:val="18"/>
                <w:szCs w:val="18"/>
              </w:rPr>
            </w:pPr>
            <w:r w:rsidRPr="00F270C8">
              <w:rPr>
                <w:sz w:val="18"/>
                <w:szCs w:val="18"/>
              </w:rPr>
              <w:t>Gjennomføring</w:t>
            </w:r>
          </w:p>
          <w:p w14:paraId="30C949F2" w14:textId="77777777" w:rsidR="00B96702" w:rsidRPr="00582FCC" w:rsidRDefault="00B96702" w:rsidP="00F36B3B">
            <w:pPr>
              <w:rPr>
                <w:color w:val="1F497D" w:themeColor="text2"/>
                <w:sz w:val="18"/>
                <w:szCs w:val="18"/>
              </w:rPr>
            </w:pP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accomplishment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B96702" w14:paraId="006AE869" w14:textId="77777777" w:rsidTr="00F36B3B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34D79AC" w14:textId="77777777" w:rsidR="00B96702" w:rsidRDefault="00B96702" w:rsidP="00F36B3B"/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E41740E" w14:textId="77777777" w:rsidR="00B96702" w:rsidRDefault="00B9670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00E1C3E" w14:textId="77777777" w:rsidR="00B96702" w:rsidRDefault="00B9670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185E6ABD" w14:textId="77777777" w:rsidR="00B96702" w:rsidRDefault="00B96702" w:rsidP="00F36B3B"/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7931A3EE" w14:textId="77777777" w:rsidR="00B96702" w:rsidRDefault="00B96702" w:rsidP="00F36B3B"/>
        </w:tc>
      </w:tr>
      <w:tr w:rsidR="00B96702" w:rsidRPr="00BA1673" w14:paraId="63609283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2BCDE" w14:textId="77777777" w:rsidR="00B96702" w:rsidRPr="00DC6ABA" w:rsidRDefault="00B96702" w:rsidP="00F36B3B">
            <w:pPr>
              <w:rPr>
                <w:sz w:val="20"/>
                <w:szCs w:val="20"/>
              </w:rPr>
            </w:pPr>
            <w:r w:rsidRPr="00DC6ABA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763" w14:textId="77777777" w:rsidR="00B96702" w:rsidRPr="00300ECB" w:rsidRDefault="00B96702" w:rsidP="00F36B3B">
            <w:pPr>
              <w:rPr>
                <w:sz w:val="20"/>
                <w:szCs w:val="20"/>
                <w:lang w:val="en-US"/>
              </w:rPr>
            </w:pPr>
            <w:r w:rsidRPr="00582FCC">
              <w:rPr>
                <w:sz w:val="20"/>
                <w:szCs w:val="20"/>
              </w:rPr>
              <w:t xml:space="preserve">Før rivearbeider påbegynnes må det forsikres om at </w:t>
            </w:r>
            <w:r>
              <w:rPr>
                <w:sz w:val="20"/>
                <w:szCs w:val="20"/>
              </w:rPr>
              <w:t>det tilstøtende elektrisk-/rør-/</w:t>
            </w:r>
            <w:proofErr w:type="spellStart"/>
            <w:r>
              <w:rPr>
                <w:sz w:val="20"/>
                <w:szCs w:val="20"/>
              </w:rPr>
              <w:t>ventilasjonopplegg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o.l</w:t>
            </w:r>
            <w:proofErr w:type="spellEnd"/>
            <w:r>
              <w:rPr>
                <w:sz w:val="20"/>
                <w:szCs w:val="20"/>
              </w:rPr>
              <w:t xml:space="preserve"> er frakoblet. </w:t>
            </w:r>
            <w:proofErr w:type="spellStart"/>
            <w:r w:rsidRPr="00300ECB">
              <w:rPr>
                <w:sz w:val="20"/>
                <w:szCs w:val="20"/>
                <w:lang w:val="en-US"/>
              </w:rPr>
              <w:t>Kontakt</w:t>
            </w:r>
            <w:proofErr w:type="spellEnd"/>
            <w:r w:rsidRPr="00300E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ECB">
              <w:rPr>
                <w:sz w:val="20"/>
                <w:szCs w:val="20"/>
                <w:lang w:val="en-US"/>
              </w:rPr>
              <w:t>aktuell</w:t>
            </w:r>
            <w:proofErr w:type="spellEnd"/>
            <w:r w:rsidRPr="00300E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ECB">
              <w:rPr>
                <w:sz w:val="20"/>
                <w:szCs w:val="20"/>
                <w:lang w:val="en-US"/>
              </w:rPr>
              <w:t>yrkesgruppe</w:t>
            </w:r>
            <w:proofErr w:type="spellEnd"/>
            <w:r w:rsidRPr="00300ECB">
              <w:rPr>
                <w:sz w:val="20"/>
                <w:szCs w:val="20"/>
                <w:lang w:val="en-US"/>
              </w:rPr>
              <w:t xml:space="preserve"> om </w:t>
            </w:r>
            <w:proofErr w:type="spellStart"/>
            <w:r w:rsidRPr="00300ECB">
              <w:rPr>
                <w:sz w:val="20"/>
                <w:szCs w:val="20"/>
                <w:lang w:val="en-US"/>
              </w:rPr>
              <w:t>nødvendig</w:t>
            </w:r>
            <w:proofErr w:type="spellEnd"/>
            <w:r w:rsidRPr="00300ECB">
              <w:rPr>
                <w:sz w:val="20"/>
                <w:szCs w:val="20"/>
                <w:lang w:val="en-US"/>
              </w:rPr>
              <w:t>.</w:t>
            </w:r>
          </w:p>
          <w:p w14:paraId="66C91B8F" w14:textId="77777777" w:rsidR="00B96702" w:rsidRDefault="00B96702" w:rsidP="00F36B3B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EA7F35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M</w:t>
            </w:r>
            <w:r w:rsidRPr="00EA7F35">
              <w:rPr>
                <w:color w:val="1F497D" w:themeColor="text2"/>
                <w:sz w:val="16"/>
                <w:szCs w:val="16"/>
                <w:lang w:val="en-US"/>
              </w:rPr>
              <w:t>ake sure that all electric/plumber/ventilation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 system are disconnected prior to demounting. </w:t>
            </w:r>
          </w:p>
          <w:p w14:paraId="4C33340C" w14:textId="77777777" w:rsidR="00B96702" w:rsidRPr="00EA7F35" w:rsidRDefault="00B96702" w:rsidP="00F36B3B">
            <w:pPr>
              <w:rPr>
                <w:lang w:val="en-US"/>
              </w:rPr>
            </w:pPr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If </w:t>
            </w:r>
            <w:proofErr w:type="gramStart"/>
            <w:r>
              <w:rPr>
                <w:color w:val="1F497D" w:themeColor="text2"/>
                <w:sz w:val="16"/>
                <w:szCs w:val="16"/>
                <w:lang w:val="en-US"/>
              </w:rPr>
              <w:t>necessary</w:t>
            </w:r>
            <w:proofErr w:type="gramEnd"/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 contact occupational group</w:t>
            </w:r>
            <w:r w:rsidRPr="00EA7F35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B96702" w:rsidRPr="00BA1673" w14:paraId="215D094C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1A9D9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D9FC9" w14:textId="77777777" w:rsidR="00B96702" w:rsidRPr="00FD719C" w:rsidRDefault="00B96702" w:rsidP="00F36B3B">
            <w:pPr>
              <w:rPr>
                <w:sz w:val="20"/>
                <w:szCs w:val="20"/>
                <w:lang w:val="en-US"/>
              </w:rPr>
            </w:pPr>
            <w:proofErr w:type="spellStart"/>
            <w:r w:rsidRPr="00FD719C">
              <w:rPr>
                <w:sz w:val="20"/>
                <w:szCs w:val="20"/>
                <w:lang w:val="en-US"/>
              </w:rPr>
              <w:t>Sørg</w:t>
            </w:r>
            <w:proofErr w:type="spellEnd"/>
            <w:r w:rsidRPr="00FD719C">
              <w:rPr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FD719C">
              <w:rPr>
                <w:sz w:val="20"/>
                <w:szCs w:val="20"/>
                <w:lang w:val="en-US"/>
              </w:rPr>
              <w:t>forsvarlig</w:t>
            </w:r>
            <w:proofErr w:type="spellEnd"/>
            <w:r w:rsidRPr="00FD71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719C">
              <w:rPr>
                <w:sz w:val="20"/>
                <w:szCs w:val="20"/>
                <w:lang w:val="en-US"/>
              </w:rPr>
              <w:t>belysning</w:t>
            </w:r>
            <w:proofErr w:type="spellEnd"/>
            <w:r w:rsidRPr="00FD719C">
              <w:rPr>
                <w:sz w:val="20"/>
                <w:szCs w:val="20"/>
                <w:lang w:val="en-US"/>
              </w:rPr>
              <w:t>.</w:t>
            </w:r>
          </w:p>
          <w:p w14:paraId="6D278D1A" w14:textId="77777777" w:rsidR="00B96702" w:rsidRPr="00FD719C" w:rsidRDefault="00B96702" w:rsidP="00F36B3B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FD719C">
              <w:rPr>
                <w:color w:val="1F497D" w:themeColor="text2"/>
                <w:sz w:val="18"/>
                <w:szCs w:val="18"/>
                <w:lang w:val="en-US"/>
              </w:rPr>
              <w:t>(Make sure there are good light conditions)</w:t>
            </w:r>
          </w:p>
        </w:tc>
      </w:tr>
      <w:tr w:rsidR="00B96702" w:rsidRPr="00EA7F35" w14:paraId="11506F17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A5CFD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081D" w14:textId="77777777" w:rsidR="00B96702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skal alltid ryddes etter rivearbeider. Påse at spisse/skarpe gjenstander oppbevares på en sikker måte slik at ingen kan tråkke på det eller skade seg på annen måte.</w:t>
            </w:r>
          </w:p>
          <w:p w14:paraId="785A0ED5" w14:textId="77777777" w:rsidR="00B96702" w:rsidRPr="00D81492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det stilles krav om RENT BYGG skal egen instruks </w:t>
            </w:r>
            <w:r w:rsidRPr="00D81492">
              <w:rPr>
                <w:sz w:val="20"/>
                <w:szCs w:val="20"/>
              </w:rPr>
              <w:t>følges.</w:t>
            </w:r>
          </w:p>
          <w:p w14:paraId="31F7FA77" w14:textId="77777777" w:rsidR="00B96702" w:rsidRPr="00EA7F35" w:rsidRDefault="00B96702" w:rsidP="00F36B3B">
            <w:pPr>
              <w:rPr>
                <w:lang w:val="en-US"/>
              </w:rPr>
            </w:pPr>
            <w:r w:rsidRPr="00D81492">
              <w:rPr>
                <w:color w:val="1F497D" w:themeColor="text2"/>
                <w:sz w:val="16"/>
                <w:szCs w:val="16"/>
                <w:lang w:val="en-US"/>
              </w:rPr>
              <w:t xml:space="preserve">(Make sure to follow the construction site rules according to </w:t>
            </w:r>
            <w:proofErr w:type="spellStart"/>
            <w:r w:rsidRPr="00D81492">
              <w:rPr>
                <w:color w:val="1F497D" w:themeColor="text2"/>
                <w:sz w:val="16"/>
                <w:szCs w:val="16"/>
                <w:lang w:val="en-US"/>
              </w:rPr>
              <w:t>tidyness</w:t>
            </w:r>
            <w:proofErr w:type="spellEnd"/>
            <w:r w:rsidRPr="00D81492">
              <w:rPr>
                <w:color w:val="1F497D" w:themeColor="text2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81492">
              <w:rPr>
                <w:color w:val="1F497D" w:themeColor="text2"/>
                <w:sz w:val="16"/>
                <w:szCs w:val="16"/>
              </w:rPr>
              <w:t>Follow</w:t>
            </w:r>
            <w:proofErr w:type="spellEnd"/>
            <w:r w:rsidRPr="00D81492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D81492">
              <w:rPr>
                <w:color w:val="1F497D" w:themeColor="text2"/>
                <w:sz w:val="16"/>
                <w:szCs w:val="16"/>
              </w:rPr>
              <w:t>specific</w:t>
            </w:r>
            <w:proofErr w:type="spellEnd"/>
            <w:r w:rsidRPr="00D81492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D81492">
              <w:rPr>
                <w:color w:val="1F497D" w:themeColor="text2"/>
                <w:sz w:val="16"/>
                <w:szCs w:val="16"/>
              </w:rPr>
              <w:t>ins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tructions</w:t>
            </w:r>
            <w:proofErr w:type="spellEnd"/>
            <w:r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B96702" w:rsidRPr="007C3F63" w14:paraId="4B7203D5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28040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EE840" w14:textId="77777777" w:rsidR="00B96702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Forsikre deg om at demonteringen eller rivearbeidene ikke skader deg selv eller andre, samt annen innredning eller bygningsdeler.</w:t>
            </w:r>
          </w:p>
          <w:p w14:paraId="33E0A04A" w14:textId="77777777" w:rsidR="00B96702" w:rsidRPr="00B4219E" w:rsidRDefault="00B96702" w:rsidP="00B4219E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B4219E">
              <w:rPr>
                <w:color w:val="17365D" w:themeColor="text2" w:themeShade="BF"/>
                <w:sz w:val="16"/>
                <w:szCs w:val="16"/>
                <w:lang w:val="en-US"/>
              </w:rPr>
              <w:t>(Make sure to not damage other</w:t>
            </w:r>
            <w:r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interio</w:t>
            </w:r>
            <w:r w:rsidRPr="00B4219E">
              <w:rPr>
                <w:color w:val="17365D" w:themeColor="text2" w:themeShade="BF"/>
                <w:sz w:val="16"/>
                <w:szCs w:val="16"/>
                <w:lang w:val="en-US"/>
              </w:rPr>
              <w:t>r or any parts of the bu</w:t>
            </w:r>
            <w:r>
              <w:rPr>
                <w:color w:val="17365D" w:themeColor="text2" w:themeShade="BF"/>
                <w:sz w:val="16"/>
                <w:szCs w:val="16"/>
                <w:lang w:val="en-US"/>
              </w:rPr>
              <w:t>i</w:t>
            </w:r>
            <w:r w:rsidRPr="00B4219E">
              <w:rPr>
                <w:color w:val="17365D" w:themeColor="text2" w:themeShade="BF"/>
                <w:sz w:val="16"/>
                <w:szCs w:val="16"/>
                <w:lang w:val="en-US"/>
              </w:rPr>
              <w:t>lding</w:t>
            </w:r>
            <w:r>
              <w:rPr>
                <w:color w:val="17365D" w:themeColor="text2" w:themeShade="BF"/>
                <w:sz w:val="16"/>
                <w:szCs w:val="16"/>
                <w:lang w:val="en-US"/>
              </w:rPr>
              <w:t>. Make sure to avoid injuries</w:t>
            </w:r>
            <w:r w:rsidRPr="00B4219E">
              <w:rPr>
                <w:color w:val="17365D" w:themeColor="text2" w:themeShade="BF"/>
                <w:sz w:val="16"/>
                <w:szCs w:val="16"/>
                <w:lang w:val="en-US"/>
              </w:rPr>
              <w:t>)</w:t>
            </w:r>
          </w:p>
        </w:tc>
      </w:tr>
      <w:tr w:rsidR="00B96702" w:rsidRPr="00BA1673" w14:paraId="74C09122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F11F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41DEF" w14:textId="77777777" w:rsidR="00B96702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Tilstøtende areal som ikke berøres av rivearbeider skal sikres og avstenges med </w:t>
            </w:r>
            <w:proofErr w:type="spellStart"/>
            <w:r>
              <w:rPr>
                <w:sz w:val="20"/>
                <w:szCs w:val="20"/>
              </w:rPr>
              <w:t>støvvegger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AD346A" w14:textId="77777777" w:rsidR="00B96702" w:rsidRPr="00587EF8" w:rsidRDefault="00B96702" w:rsidP="00F36B3B">
            <w:pPr>
              <w:rPr>
                <w:lang w:val="en-US"/>
              </w:rPr>
            </w:pP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 xml:space="preserve">(Surrounding areas must be secured and covered to prevent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dust and dirt</w:t>
            </w: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B96702" w:rsidRPr="00BA1673" w14:paraId="2E76A858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CC242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53006" w14:textId="77777777" w:rsidR="00B96702" w:rsidRPr="00F57D8C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Uttransport av rivemateriell skal foregå på en sikker måte. Om nødvendig utarbeides egen sikker jobb analyse.</w:t>
            </w:r>
          </w:p>
          <w:p w14:paraId="53102C0C" w14:textId="77777777" w:rsidR="00B96702" w:rsidRPr="00587EF8" w:rsidRDefault="00B96702" w:rsidP="00F36B3B">
            <w:pPr>
              <w:rPr>
                <w:lang w:val="en-US"/>
              </w:rPr>
            </w:pP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 xml:space="preserve">(Demounted elements must be carried out safely.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If necessary, there shall be made an own safety job analysis</w:t>
            </w: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B96702" w:rsidRPr="00BA1673" w14:paraId="11D63B98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50599" w14:textId="77777777" w:rsidR="00B96702" w:rsidRPr="00DC6ABA" w:rsidRDefault="00B9670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78F4" w14:textId="77777777" w:rsidR="00B96702" w:rsidRPr="00D16E90" w:rsidRDefault="00B9670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det avdekkes mistanke om asbest, skal arbeidene stoppes og nødvendige prøver tas.</w:t>
            </w:r>
          </w:p>
          <w:p w14:paraId="0FB0EF3A" w14:textId="77777777" w:rsidR="00B96702" w:rsidRPr="009B0DCB" w:rsidRDefault="00B96702" w:rsidP="00F36B3B">
            <w:pPr>
              <w:rPr>
                <w:lang w:val="en-US"/>
              </w:rPr>
            </w:pP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 xml:space="preserve">(If you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find asbestos; s</w:t>
            </w: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top working until necessary tests are made)</w:t>
            </w:r>
          </w:p>
        </w:tc>
      </w:tr>
    </w:tbl>
    <w:p w14:paraId="62B9008C" w14:textId="77777777" w:rsidR="00B96702" w:rsidRDefault="00B96702" w:rsidP="008A6FFC">
      <w:pPr>
        <w:rPr>
          <w:sz w:val="8"/>
          <w:szCs w:val="8"/>
          <w:lang w:val="en-US"/>
        </w:rPr>
      </w:pPr>
    </w:p>
    <w:p w14:paraId="6E56DBE4" w14:textId="77777777" w:rsidR="00B96702" w:rsidRDefault="00B96702" w:rsidP="005A4966">
      <w:pPr>
        <w:rPr>
          <w:lang w:val="en-US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993"/>
        <w:gridCol w:w="1276"/>
        <w:gridCol w:w="2126"/>
        <w:gridCol w:w="709"/>
        <w:gridCol w:w="1523"/>
      </w:tblGrid>
      <w:tr w:rsidR="00B96702" w14:paraId="4E5B1DC5" w14:textId="77777777" w:rsidTr="00D60665">
        <w:tc>
          <w:tcPr>
            <w:tcW w:w="1659" w:type="dxa"/>
          </w:tcPr>
          <w:p w14:paraId="153E9C49" w14:textId="77777777" w:rsidR="00B96702" w:rsidRDefault="00B9670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0ECB">
              <w:rPr>
                <w:sz w:val="20"/>
                <w:szCs w:val="20"/>
                <w:lang w:val="en-US"/>
              </w:rPr>
              <w:t>Hovedvernbedrift</w:t>
            </w:r>
            <w:proofErr w:type="spellEnd"/>
          </w:p>
          <w:p w14:paraId="1DFE6A13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44380E4E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 w:rsidRPr="00300EC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3589910A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Entreprenør</w:t>
            </w:r>
            <w:proofErr w:type="spellEnd"/>
          </w:p>
        </w:tc>
        <w:tc>
          <w:tcPr>
            <w:tcW w:w="2126" w:type="dxa"/>
          </w:tcPr>
          <w:p w14:paraId="798E0A24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5927FB4A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6DE03B98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B96702" w14:paraId="5FE18E99" w14:textId="77777777" w:rsidTr="00D60665">
        <w:tc>
          <w:tcPr>
            <w:tcW w:w="1659" w:type="dxa"/>
          </w:tcPr>
          <w:p w14:paraId="1891E99B" w14:textId="77777777" w:rsidR="00B96702" w:rsidRDefault="00B9670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Kontrollert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</w:t>
            </w:r>
          </w:p>
          <w:p w14:paraId="30BBAD63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2AF76CC8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711508DF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</w:t>
            </w:r>
          </w:p>
        </w:tc>
        <w:tc>
          <w:tcPr>
            <w:tcW w:w="2126" w:type="dxa"/>
          </w:tcPr>
          <w:p w14:paraId="4F025982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2830ABDE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Sign.</w:t>
            </w:r>
          </w:p>
        </w:tc>
        <w:tc>
          <w:tcPr>
            <w:tcW w:w="1523" w:type="dxa"/>
          </w:tcPr>
          <w:p w14:paraId="6E3E1CBE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B96702" w14:paraId="299D9407" w14:textId="77777777" w:rsidTr="00D60665">
        <w:tc>
          <w:tcPr>
            <w:tcW w:w="1659" w:type="dxa"/>
          </w:tcPr>
          <w:p w14:paraId="6B285ADF" w14:textId="77777777" w:rsidR="00B96702" w:rsidRDefault="00B9670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Kommentarer</w:t>
            </w:r>
            <w:proofErr w:type="spellEnd"/>
          </w:p>
          <w:p w14:paraId="06330E4F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6FB89263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16D4C7D1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C026D78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42E9EEA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0B93367A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B96702" w14:paraId="728856A8" w14:textId="77777777" w:rsidTr="00D60665">
        <w:trPr>
          <w:trHeight w:val="1299"/>
        </w:trPr>
        <w:tc>
          <w:tcPr>
            <w:tcW w:w="1659" w:type="dxa"/>
          </w:tcPr>
          <w:p w14:paraId="1D44A2BE" w14:textId="77777777" w:rsidR="00B96702" w:rsidRDefault="00B96702" w:rsidP="005A4966">
            <w:pPr>
              <w:rPr>
                <w:sz w:val="20"/>
                <w:szCs w:val="20"/>
                <w:lang w:val="en-US"/>
              </w:rPr>
            </w:pPr>
          </w:p>
          <w:p w14:paraId="6D241076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1B987CF9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3FF2AE8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F1DE6F1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9316B2B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67E90C43" w14:textId="77777777" w:rsidR="00B96702" w:rsidRPr="00300ECB" w:rsidRDefault="00B96702" w:rsidP="005A496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3714F95" w14:textId="77777777" w:rsidR="00B96702" w:rsidRPr="009B0DCB" w:rsidRDefault="00B96702" w:rsidP="005A4966">
      <w:pPr>
        <w:rPr>
          <w:lang w:val="en-US"/>
        </w:rPr>
      </w:pPr>
    </w:p>
    <w:sectPr w:rsidR="00B96702" w:rsidRPr="009B0DCB" w:rsidSect="00DE17F2">
      <w:headerReference w:type="default" r:id="rId8"/>
      <w:footerReference w:type="default" r:id="rId9"/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0153" w14:textId="77777777" w:rsidR="00FC4B2E" w:rsidRDefault="00FC4B2E" w:rsidP="00FF33BC">
      <w:pPr>
        <w:spacing w:after="0" w:line="240" w:lineRule="auto"/>
      </w:pPr>
      <w:r>
        <w:separator/>
      </w:r>
    </w:p>
  </w:endnote>
  <w:endnote w:type="continuationSeparator" w:id="0">
    <w:p w14:paraId="024760BF" w14:textId="77777777" w:rsidR="00FC4B2E" w:rsidRDefault="00FC4B2E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154" w14:textId="3624A9FF" w:rsidR="00B4219E" w:rsidRPr="00C436B1" w:rsidRDefault="00B4219E">
    <w:pPr>
      <w:pStyle w:val="Bunntekst"/>
      <w:rPr>
        <w:sz w:val="18"/>
        <w:szCs w:val="18"/>
      </w:rPr>
    </w:pPr>
    <w:r>
      <w:tab/>
    </w:r>
    <w:r>
      <w:tab/>
    </w:r>
    <w:r w:rsidR="00ED1925">
      <w:rPr>
        <w:sz w:val="18"/>
        <w:szCs w:val="18"/>
      </w:rPr>
      <w:t>Solskjermingsgruppen</w:t>
    </w:r>
    <w:r w:rsidRPr="00C436B1">
      <w:rPr>
        <w:sz w:val="18"/>
        <w:szCs w:val="18"/>
      </w:rP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C9E7" w14:textId="77777777" w:rsidR="00FC4B2E" w:rsidRDefault="00FC4B2E" w:rsidP="00FF33BC">
      <w:pPr>
        <w:spacing w:after="0" w:line="240" w:lineRule="auto"/>
      </w:pPr>
      <w:r>
        <w:separator/>
      </w:r>
    </w:p>
  </w:footnote>
  <w:footnote w:type="continuationSeparator" w:id="0">
    <w:p w14:paraId="0B974675" w14:textId="77777777" w:rsidR="00FC4B2E" w:rsidRDefault="00FC4B2E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397A" w14:textId="0F23CA8D" w:rsidR="00B4219E" w:rsidRPr="00FF33BC" w:rsidRDefault="00B4219E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Pr="00C436B1">
      <w:rPr>
        <w:noProof/>
        <w:sz w:val="16"/>
        <w:szCs w:val="16"/>
        <w:lang w:eastAsia="nb-NO"/>
      </w:rPr>
      <w:drawing>
        <wp:inline distT="0" distB="0" distL="0" distR="0" wp14:anchorId="769C42CE" wp14:editId="63BBBE10">
          <wp:extent cx="415011" cy="338953"/>
          <wp:effectExtent l="19050" t="0" r="4089" b="0"/>
          <wp:docPr id="11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C"/>
    <w:rsid w:val="00063ADB"/>
    <w:rsid w:val="00113007"/>
    <w:rsid w:val="0015421C"/>
    <w:rsid w:val="00160FB5"/>
    <w:rsid w:val="00197619"/>
    <w:rsid w:val="001D073C"/>
    <w:rsid w:val="001E0EC3"/>
    <w:rsid w:val="002402CC"/>
    <w:rsid w:val="002428D8"/>
    <w:rsid w:val="00246221"/>
    <w:rsid w:val="00254BC5"/>
    <w:rsid w:val="00276F4C"/>
    <w:rsid w:val="002A3665"/>
    <w:rsid w:val="00300ECB"/>
    <w:rsid w:val="00315B26"/>
    <w:rsid w:val="00347123"/>
    <w:rsid w:val="003570AF"/>
    <w:rsid w:val="0038454F"/>
    <w:rsid w:val="003A3C4C"/>
    <w:rsid w:val="003C2BEE"/>
    <w:rsid w:val="003D58C0"/>
    <w:rsid w:val="00406589"/>
    <w:rsid w:val="00463EBE"/>
    <w:rsid w:val="00473D0C"/>
    <w:rsid w:val="004E06D0"/>
    <w:rsid w:val="00503829"/>
    <w:rsid w:val="00511D8C"/>
    <w:rsid w:val="00536123"/>
    <w:rsid w:val="00551F76"/>
    <w:rsid w:val="0058091A"/>
    <w:rsid w:val="00582FCC"/>
    <w:rsid w:val="0058563C"/>
    <w:rsid w:val="00587EF8"/>
    <w:rsid w:val="005A1E0F"/>
    <w:rsid w:val="005A4966"/>
    <w:rsid w:val="005B0A15"/>
    <w:rsid w:val="005C1034"/>
    <w:rsid w:val="005C6809"/>
    <w:rsid w:val="005E73BD"/>
    <w:rsid w:val="005F5991"/>
    <w:rsid w:val="00615700"/>
    <w:rsid w:val="006632CA"/>
    <w:rsid w:val="006B1BA1"/>
    <w:rsid w:val="006C3146"/>
    <w:rsid w:val="006E110B"/>
    <w:rsid w:val="0073294B"/>
    <w:rsid w:val="00757F21"/>
    <w:rsid w:val="007C3F63"/>
    <w:rsid w:val="007D40D7"/>
    <w:rsid w:val="007E475F"/>
    <w:rsid w:val="007E7B08"/>
    <w:rsid w:val="008711AE"/>
    <w:rsid w:val="008A6FFC"/>
    <w:rsid w:val="008B764D"/>
    <w:rsid w:val="009064D6"/>
    <w:rsid w:val="00906ABB"/>
    <w:rsid w:val="00925D7A"/>
    <w:rsid w:val="009577AF"/>
    <w:rsid w:val="00974CC3"/>
    <w:rsid w:val="009B0DCB"/>
    <w:rsid w:val="009C363A"/>
    <w:rsid w:val="009C5CBE"/>
    <w:rsid w:val="009E799D"/>
    <w:rsid w:val="00A027A6"/>
    <w:rsid w:val="00A47628"/>
    <w:rsid w:val="00A90795"/>
    <w:rsid w:val="00AA6117"/>
    <w:rsid w:val="00AF498F"/>
    <w:rsid w:val="00B04596"/>
    <w:rsid w:val="00B10D62"/>
    <w:rsid w:val="00B1318C"/>
    <w:rsid w:val="00B13FA4"/>
    <w:rsid w:val="00B41066"/>
    <w:rsid w:val="00B4219E"/>
    <w:rsid w:val="00B868A3"/>
    <w:rsid w:val="00B95410"/>
    <w:rsid w:val="00B96702"/>
    <w:rsid w:val="00BB4E7C"/>
    <w:rsid w:val="00BB5858"/>
    <w:rsid w:val="00BD0B4E"/>
    <w:rsid w:val="00BD3E64"/>
    <w:rsid w:val="00BD425D"/>
    <w:rsid w:val="00C04720"/>
    <w:rsid w:val="00C33EAC"/>
    <w:rsid w:val="00C436B1"/>
    <w:rsid w:val="00C43E75"/>
    <w:rsid w:val="00C55EE6"/>
    <w:rsid w:val="00C748CA"/>
    <w:rsid w:val="00C74F7B"/>
    <w:rsid w:val="00CB314F"/>
    <w:rsid w:val="00D011A4"/>
    <w:rsid w:val="00D04BAA"/>
    <w:rsid w:val="00D16E90"/>
    <w:rsid w:val="00D60665"/>
    <w:rsid w:val="00D64902"/>
    <w:rsid w:val="00D64FA2"/>
    <w:rsid w:val="00D81492"/>
    <w:rsid w:val="00DA47BB"/>
    <w:rsid w:val="00DC6ABA"/>
    <w:rsid w:val="00DE17F2"/>
    <w:rsid w:val="00DF4887"/>
    <w:rsid w:val="00DF7CEF"/>
    <w:rsid w:val="00E31CCE"/>
    <w:rsid w:val="00E3312C"/>
    <w:rsid w:val="00E56C4C"/>
    <w:rsid w:val="00E74E40"/>
    <w:rsid w:val="00EA7F35"/>
    <w:rsid w:val="00EB2517"/>
    <w:rsid w:val="00ED1925"/>
    <w:rsid w:val="00ED21E0"/>
    <w:rsid w:val="00EE71F1"/>
    <w:rsid w:val="00EF0835"/>
    <w:rsid w:val="00F17E1E"/>
    <w:rsid w:val="00F25CFE"/>
    <w:rsid w:val="00F270C8"/>
    <w:rsid w:val="00F36B3B"/>
    <w:rsid w:val="00F53F9E"/>
    <w:rsid w:val="00F57D8C"/>
    <w:rsid w:val="00F614A9"/>
    <w:rsid w:val="00F70459"/>
    <w:rsid w:val="00FB3526"/>
    <w:rsid w:val="00FB4D83"/>
    <w:rsid w:val="00FB4FB7"/>
    <w:rsid w:val="00FC4B2E"/>
    <w:rsid w:val="00FD719C"/>
    <w:rsid w:val="00FE4357"/>
    <w:rsid w:val="00FE737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F939"/>
  <w15:docId w15:val="{F68D3B37-4781-43B6-B190-B2791C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3BC"/>
  </w:style>
  <w:style w:type="paragraph" w:styleId="Bunntekst">
    <w:name w:val="footer"/>
    <w:basedOn w:val="Normal"/>
    <w:link w:val="Bunn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4736-683D-4172-B9EA-04EF0D8C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Ane Haugaløkken Synslien</cp:lastModifiedBy>
  <cp:revision>19</cp:revision>
  <cp:lastPrinted>2008-04-09T12:28:00Z</cp:lastPrinted>
  <dcterms:created xsi:type="dcterms:W3CDTF">2008-02-07T07:59:00Z</dcterms:created>
  <dcterms:modified xsi:type="dcterms:W3CDTF">2023-11-01T08:47:00Z</dcterms:modified>
</cp:coreProperties>
</file>